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jc w:val="center"/>
        <w:rPr>
          <w:b/>
          <w:bCs/>
          <w:sz w:val="28"/>
          <w:szCs w:val="28"/>
        </w:rPr>
      </w:pPr>
      <w:bookmarkStart w:id="0" w:name="_GoBack"/>
      <w:r>
        <w:rPr>
          <w:rFonts w:ascii="方正小标宋简体" w:hAnsi="方正小标宋简体" w:eastAsia="方正小标宋简体" w:cs="方正小标宋简体"/>
          <w:b/>
          <w:bCs/>
          <w:color w:val="000000"/>
          <w:kern w:val="0"/>
          <w:szCs w:val="21"/>
          <w:lang w:bidi="ar"/>
        </w:rPr>
        <w:t>内江市疫情防控重点地区提示表（2022年10月</w:t>
      </w:r>
      <w:r>
        <w:rPr>
          <w:rFonts w:hint="eastAsia" w:ascii="方正小标宋简体" w:hAnsi="方正小标宋简体" w:eastAsia="方正小标宋简体" w:cs="方正小标宋简体"/>
          <w:b/>
          <w:bCs/>
          <w:color w:val="000000"/>
          <w:kern w:val="0"/>
          <w:szCs w:val="21"/>
          <w:lang w:bidi="ar"/>
        </w:rPr>
        <w:t>30</w:t>
      </w:r>
      <w:r>
        <w:rPr>
          <w:rFonts w:ascii="方正小标宋简体" w:hAnsi="方正小标宋简体" w:eastAsia="方正小标宋简体" w:cs="方正小标宋简体"/>
          <w:b/>
          <w:bCs/>
          <w:color w:val="000000"/>
          <w:kern w:val="0"/>
          <w:szCs w:val="21"/>
          <w:lang w:bidi="ar"/>
        </w:rPr>
        <w:t>日）</w:t>
      </w:r>
      <w:bookmarkEnd w:id="0"/>
    </w:p>
    <w:tbl>
      <w:tblPr>
        <w:tblStyle w:val="4"/>
        <w:tblW w:w="0" w:type="auto"/>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1000"/>
        <w:gridCol w:w="775"/>
        <w:gridCol w:w="800"/>
        <w:gridCol w:w="5900"/>
        <w:gridCol w:w="6113"/>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blHeader/>
        </w:trPr>
        <w:tc>
          <w:tcPr>
            <w:tcW w:w="937" w:type="dxa"/>
            <w:shd w:val="clear" w:color="auto" w:fill="BDD6EE" w:themeFill="accent1" w:themeFillTint="66"/>
            <w:vAlign w:val="center"/>
          </w:tcPr>
          <w:p>
            <w:pPr>
              <w:widowControl/>
              <w:spacing w:line="220" w:lineRule="exact"/>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省  份</w:t>
            </w:r>
          </w:p>
        </w:tc>
        <w:tc>
          <w:tcPr>
            <w:tcW w:w="1000" w:type="dxa"/>
            <w:shd w:val="clear" w:color="auto" w:fill="BDD6EE" w:themeFill="accent1" w:themeFillTint="66"/>
            <w:noWrap/>
            <w:vAlign w:val="center"/>
          </w:tcPr>
          <w:p>
            <w:pPr>
              <w:widowControl/>
              <w:spacing w:line="220" w:lineRule="exact"/>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排查时间</w:t>
            </w:r>
          </w:p>
        </w:tc>
        <w:tc>
          <w:tcPr>
            <w:tcW w:w="775" w:type="dxa"/>
            <w:shd w:val="clear" w:color="auto" w:fill="BDD6EE" w:themeFill="accent1" w:themeFillTint="66"/>
            <w:vAlign w:val="center"/>
          </w:tcPr>
          <w:p>
            <w:pPr>
              <w:widowControl/>
              <w:spacing w:line="220" w:lineRule="exact"/>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市  州</w:t>
            </w:r>
          </w:p>
        </w:tc>
        <w:tc>
          <w:tcPr>
            <w:tcW w:w="800" w:type="dxa"/>
            <w:shd w:val="clear" w:color="auto" w:fill="BDD6EE" w:themeFill="accent1" w:themeFillTint="66"/>
            <w:vAlign w:val="center"/>
          </w:tcPr>
          <w:p>
            <w:pPr>
              <w:widowControl/>
              <w:spacing w:line="220" w:lineRule="exact"/>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区  县</w:t>
            </w:r>
          </w:p>
        </w:tc>
        <w:tc>
          <w:tcPr>
            <w:tcW w:w="5900" w:type="dxa"/>
            <w:shd w:val="clear" w:color="auto" w:fill="BDD6EE" w:themeFill="accent1" w:themeFillTint="66"/>
            <w:vAlign w:val="center"/>
          </w:tcPr>
          <w:p>
            <w:pPr>
              <w:widowControl/>
              <w:spacing w:line="220" w:lineRule="exact"/>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7天集中隔离</w:t>
            </w:r>
            <w:r>
              <w:rPr>
                <w:rFonts w:hint="eastAsia" w:ascii="宋体" w:hAnsi="宋体" w:eastAsia="宋体" w:cs="宋体"/>
                <w:b/>
                <w:bCs/>
                <w:color w:val="000000"/>
                <w:kern w:val="0"/>
                <w:sz w:val="18"/>
                <w:szCs w:val="18"/>
                <w:lang w:bidi="ar"/>
              </w:rPr>
              <w:br w:type="textWrapping"/>
            </w:r>
            <w:r>
              <w:rPr>
                <w:rFonts w:hint="eastAsia" w:ascii="宋体" w:hAnsi="宋体" w:eastAsia="宋体" w:cs="宋体"/>
                <w:b/>
                <w:bCs/>
                <w:color w:val="000000"/>
                <w:kern w:val="0"/>
                <w:sz w:val="18"/>
                <w:szCs w:val="18"/>
                <w:lang w:bidi="ar"/>
              </w:rPr>
              <w:t>（高风险区）</w:t>
            </w:r>
          </w:p>
        </w:tc>
        <w:tc>
          <w:tcPr>
            <w:tcW w:w="6113" w:type="dxa"/>
            <w:shd w:val="clear" w:color="auto" w:fill="BDD6EE" w:themeFill="accent1" w:themeFillTint="66"/>
            <w:vAlign w:val="center"/>
          </w:tcPr>
          <w:p>
            <w:pPr>
              <w:widowControl/>
              <w:spacing w:line="220" w:lineRule="exact"/>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7天居家隔离</w:t>
            </w:r>
            <w:r>
              <w:rPr>
                <w:rFonts w:hint="eastAsia" w:ascii="宋体" w:hAnsi="宋体" w:eastAsia="宋体" w:cs="宋体"/>
                <w:b/>
                <w:bCs/>
                <w:color w:val="000000"/>
                <w:kern w:val="0"/>
                <w:sz w:val="18"/>
                <w:szCs w:val="18"/>
                <w:lang w:bidi="ar"/>
              </w:rPr>
              <w:br w:type="textWrapping"/>
            </w:r>
            <w:r>
              <w:rPr>
                <w:rFonts w:hint="eastAsia" w:ascii="宋体" w:hAnsi="宋体" w:eastAsia="宋体" w:cs="宋体"/>
                <w:b/>
                <w:bCs/>
                <w:color w:val="000000"/>
                <w:kern w:val="0"/>
                <w:sz w:val="18"/>
                <w:szCs w:val="18"/>
                <w:lang w:bidi="ar"/>
              </w:rPr>
              <w:t>（中风险区）</w:t>
            </w:r>
          </w:p>
        </w:tc>
        <w:tc>
          <w:tcPr>
            <w:tcW w:w="1225" w:type="dxa"/>
            <w:shd w:val="clear" w:color="auto" w:fill="BDD6EE" w:themeFill="accent1" w:themeFillTint="66"/>
            <w:vAlign w:val="center"/>
          </w:tcPr>
          <w:p>
            <w:pPr>
              <w:widowControl/>
              <w:spacing w:line="220" w:lineRule="exact"/>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三天三检</w:t>
            </w:r>
            <w:r>
              <w:rPr>
                <w:rFonts w:hint="eastAsia" w:ascii="宋体" w:hAnsi="宋体" w:eastAsia="宋体" w:cs="宋体"/>
                <w:b/>
                <w:bCs/>
                <w:color w:val="000000"/>
                <w:kern w:val="0"/>
                <w:sz w:val="18"/>
                <w:szCs w:val="18"/>
                <w:lang w:bidi="ar"/>
              </w:rPr>
              <w:br w:type="textWrapping"/>
            </w:r>
            <w:r>
              <w:rPr>
                <w:rFonts w:hint="eastAsia" w:ascii="宋体" w:hAnsi="宋体" w:eastAsia="宋体" w:cs="宋体"/>
                <w:b/>
                <w:bCs/>
                <w:color w:val="000000"/>
                <w:kern w:val="0"/>
                <w:sz w:val="18"/>
                <w:szCs w:val="18"/>
                <w:lang w:bidi="ar"/>
              </w:rPr>
              <w:t>（低风险区）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北京市</w:t>
            </w:r>
          </w:p>
        </w:tc>
        <w:tc>
          <w:tcPr>
            <w:tcW w:w="1000"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自10月24日以来</w:t>
            </w:r>
          </w:p>
        </w:tc>
        <w:tc>
          <w:tcPr>
            <w:tcW w:w="77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丰台区</w:t>
            </w:r>
          </w:p>
        </w:tc>
        <w:tc>
          <w:tcPr>
            <w:tcW w:w="5900"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紫芳园一区7号楼</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丰台区其他地区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平谷区</w:t>
            </w:r>
          </w:p>
        </w:tc>
        <w:tc>
          <w:tcPr>
            <w:tcW w:w="5900" w:type="dxa"/>
            <w:shd w:val="clear" w:color="auto" w:fill="auto"/>
            <w:noWrap/>
            <w:vAlign w:val="center"/>
          </w:tcPr>
          <w:p>
            <w:pPr>
              <w:widowControl/>
              <w:spacing w:line="220" w:lineRule="exact"/>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香墅湾一号地东区1号楼,南杨桥村</w:t>
            </w:r>
          </w:p>
        </w:tc>
        <w:tc>
          <w:tcPr>
            <w:tcW w:w="6113" w:type="dxa"/>
            <w:shd w:val="clear" w:color="auto" w:fill="auto"/>
            <w:noWrap/>
            <w:vAlign w:val="center"/>
          </w:tcPr>
          <w:p>
            <w:pPr>
              <w:widowControl/>
              <w:spacing w:line="220" w:lineRule="exact"/>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香墅湾一号地东区除1号楼以外区域</w:t>
            </w:r>
          </w:p>
        </w:tc>
        <w:tc>
          <w:tcPr>
            <w:tcW w:w="1225" w:type="dxa"/>
            <w:shd w:val="clear" w:color="auto" w:fill="auto"/>
            <w:noWrap/>
            <w:vAlign w:val="center"/>
          </w:tcPr>
          <w:p>
            <w:pPr>
              <w:widowControl/>
              <w:spacing w:line="220" w:lineRule="exact"/>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平谷区其他地区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FF0000"/>
                <w:kern w:val="0"/>
                <w:sz w:val="18"/>
                <w:szCs w:val="18"/>
                <w:lang w:bidi="ar"/>
              </w:rPr>
            </w:pPr>
            <w:r>
              <w:rPr>
                <w:rFonts w:hint="eastAsia" w:ascii="宋体" w:hAnsi="宋体" w:eastAsia="宋体" w:cs="宋体"/>
                <w:color w:val="FF0000"/>
                <w:kern w:val="0"/>
                <w:sz w:val="18"/>
                <w:szCs w:val="18"/>
                <w:lang w:bidi="ar"/>
              </w:rPr>
              <w:t>大兴区</w:t>
            </w:r>
          </w:p>
        </w:tc>
        <w:tc>
          <w:tcPr>
            <w:tcW w:w="5900" w:type="dxa"/>
            <w:shd w:val="clear" w:color="auto" w:fill="auto"/>
            <w:noWrap/>
            <w:vAlign w:val="center"/>
          </w:tcPr>
          <w:p>
            <w:pPr>
              <w:widowControl/>
              <w:spacing w:line="220" w:lineRule="exact"/>
              <w:textAlignment w:val="bottom"/>
              <w:rPr>
                <w:rFonts w:ascii="宋体" w:hAnsi="宋体" w:eastAsia="宋体" w:cs="宋体"/>
                <w:color w:val="FF0000"/>
                <w:kern w:val="0"/>
                <w:sz w:val="18"/>
                <w:szCs w:val="18"/>
                <w:lang w:bidi="ar"/>
              </w:rPr>
            </w:pPr>
            <w:r>
              <w:rPr>
                <w:rFonts w:hint="eastAsia" w:ascii="宋体" w:hAnsi="宋体" w:eastAsia="宋体" w:cs="宋体"/>
                <w:color w:val="FF0000"/>
                <w:kern w:val="0"/>
                <w:sz w:val="18"/>
                <w:szCs w:val="18"/>
                <w:lang w:bidi="ar"/>
              </w:rPr>
              <w:t>大兴区高米店街道旭辉御府小区</w:t>
            </w:r>
          </w:p>
        </w:tc>
        <w:tc>
          <w:tcPr>
            <w:tcW w:w="6113" w:type="dxa"/>
            <w:shd w:val="clear" w:color="auto" w:fill="auto"/>
            <w:noWrap/>
            <w:vAlign w:val="center"/>
          </w:tcPr>
          <w:p>
            <w:pPr>
              <w:widowControl/>
              <w:spacing w:line="220" w:lineRule="exact"/>
              <w:textAlignment w:val="bottom"/>
              <w:rPr>
                <w:rFonts w:ascii="宋体" w:hAnsi="宋体" w:eastAsia="宋体" w:cs="宋体"/>
                <w:color w:val="FF0000"/>
                <w:kern w:val="0"/>
                <w:sz w:val="18"/>
                <w:szCs w:val="18"/>
                <w:lang w:bidi="ar"/>
              </w:rPr>
            </w:pPr>
            <w:r>
              <w:rPr>
                <w:rFonts w:hint="eastAsia" w:ascii="宋体" w:hAnsi="宋体" w:eastAsia="宋体" w:cs="宋体"/>
                <w:color w:val="FF0000"/>
                <w:kern w:val="0"/>
                <w:sz w:val="18"/>
                <w:szCs w:val="18"/>
                <w:lang w:bidi="ar"/>
              </w:rPr>
              <w:t>——</w:t>
            </w:r>
          </w:p>
        </w:tc>
        <w:tc>
          <w:tcPr>
            <w:tcW w:w="1225" w:type="dxa"/>
            <w:shd w:val="clear" w:color="auto" w:fill="auto"/>
            <w:noWrap/>
            <w:vAlign w:val="center"/>
          </w:tcPr>
          <w:p>
            <w:pPr>
              <w:widowControl/>
              <w:spacing w:line="220" w:lineRule="exact"/>
              <w:textAlignment w:val="bottom"/>
              <w:rPr>
                <w:rFonts w:ascii="宋体" w:hAnsi="宋体" w:eastAsia="宋体" w:cs="宋体"/>
                <w:color w:val="FF0000"/>
                <w:kern w:val="0"/>
                <w:sz w:val="18"/>
                <w:szCs w:val="18"/>
                <w:lang w:bidi="ar"/>
              </w:rPr>
            </w:pPr>
            <w:r>
              <w:rPr>
                <w:rFonts w:hint="eastAsia" w:ascii="宋体" w:hAnsi="宋体" w:eastAsia="宋体" w:cs="宋体"/>
                <w:color w:val="FF0000"/>
                <w:kern w:val="0"/>
                <w:sz w:val="18"/>
                <w:szCs w:val="18"/>
                <w:lang w:bidi="ar"/>
              </w:rPr>
              <w:t>大兴区其他地区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天津市</w:t>
            </w:r>
          </w:p>
        </w:tc>
        <w:tc>
          <w:tcPr>
            <w:tcW w:w="1000"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自10月24日以来</w:t>
            </w:r>
          </w:p>
        </w:tc>
        <w:tc>
          <w:tcPr>
            <w:tcW w:w="77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市辖区</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河东区</w:t>
            </w:r>
          </w:p>
        </w:tc>
        <w:tc>
          <w:tcPr>
            <w:tcW w:w="5900"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富民路街道雅仕嘉园18号楼</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河东区其他地区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河北区</w:t>
            </w:r>
          </w:p>
        </w:tc>
        <w:tc>
          <w:tcPr>
            <w:tcW w:w="5900"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建昌道街外环小区1号楼1门、2门、6门，4号楼1门,建昌道街新天时园20号楼83-85门</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河北区其他地区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西青区</w:t>
            </w:r>
          </w:p>
        </w:tc>
        <w:tc>
          <w:tcPr>
            <w:tcW w:w="5900"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李七庄街王兰庄花园A区</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西青区其他地区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津南区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八里台镇碧桂园蓝岸庭院106号楼,双港镇柳景家园19号楼,八里台镇碧桂园凤锦庭院44号楼,咸水沽镇宝业馨苑6号楼,咸水沽镇吾悦华府3号楼</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八里台镇碧桂园蓝岸庭院76号楼、77号楼、82号楼至105号楼、107号楼,双港镇柳景家园15号楼、17号楼、18号楼、20号楼,八里台镇碧桂园凤锦庭院除44号楼以外区域,咸水沽镇宝业馨苑2号楼、3号楼、5号楼、8号楼、9号楼,咸水沽镇吾悦华府1号楼、2号楼、4号楼、5号楼、7号楼</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津南区其他地区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北辰区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宜兴埠镇万达家园小区6号楼7-10门</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宜兴埠镇万达家园小区除高风险区域以外的其他区域</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北辰区其他地区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武清区</w:t>
            </w:r>
          </w:p>
        </w:tc>
        <w:tc>
          <w:tcPr>
            <w:tcW w:w="5900" w:type="dxa"/>
            <w:shd w:val="clear" w:color="auto" w:fill="auto"/>
            <w:noWrap/>
            <w:vAlign w:val="center"/>
          </w:tcPr>
          <w:p>
            <w:pPr>
              <w:widowControl/>
              <w:spacing w:line="220" w:lineRule="exact"/>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东蒲洼街枫丹天城27号楼、2号楼</w:t>
            </w:r>
          </w:p>
        </w:tc>
        <w:tc>
          <w:tcPr>
            <w:tcW w:w="6113" w:type="dxa"/>
            <w:shd w:val="clear" w:color="auto" w:fill="auto"/>
            <w:noWrap/>
            <w:vAlign w:val="center"/>
          </w:tcPr>
          <w:p>
            <w:pPr>
              <w:widowControl/>
              <w:spacing w:line="220" w:lineRule="exact"/>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东蒲洼街枫丹天城（27号楼、2号楼除外）</w:t>
            </w:r>
          </w:p>
        </w:tc>
        <w:tc>
          <w:tcPr>
            <w:tcW w:w="1225" w:type="dxa"/>
            <w:shd w:val="clear" w:color="auto" w:fill="auto"/>
            <w:noWrap/>
            <w:vAlign w:val="center"/>
          </w:tcPr>
          <w:p>
            <w:pPr>
              <w:widowControl/>
              <w:spacing w:line="220" w:lineRule="exact"/>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武清区其他地区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宝坻区</w:t>
            </w:r>
          </w:p>
        </w:tc>
        <w:tc>
          <w:tcPr>
            <w:tcW w:w="5900" w:type="dxa"/>
            <w:shd w:val="clear" w:color="auto" w:fill="auto"/>
            <w:noWrap/>
            <w:vAlign w:val="center"/>
          </w:tcPr>
          <w:p>
            <w:pPr>
              <w:widowControl/>
              <w:spacing w:line="220" w:lineRule="exact"/>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口东镇黑狼口商贸街美格尔电器城,口东镇黑狼口商贸街女人坊,口东镇黑狼口商贸街四海渔具,海滨街道东街新一代服装超市</w:t>
            </w:r>
          </w:p>
        </w:tc>
        <w:tc>
          <w:tcPr>
            <w:tcW w:w="6113" w:type="dxa"/>
            <w:shd w:val="clear" w:color="auto" w:fill="auto"/>
            <w:noWrap/>
            <w:vAlign w:val="center"/>
          </w:tcPr>
          <w:p>
            <w:pPr>
              <w:widowControl/>
              <w:spacing w:line="220" w:lineRule="exact"/>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林亭口镇南芮庄村路西三街15-26号,海滨街道东街除新一代服装超市外的其他区域</w:t>
            </w:r>
          </w:p>
        </w:tc>
        <w:tc>
          <w:tcPr>
            <w:tcW w:w="1225" w:type="dxa"/>
            <w:shd w:val="clear" w:color="auto" w:fill="auto"/>
            <w:noWrap/>
            <w:vAlign w:val="center"/>
          </w:tcPr>
          <w:p>
            <w:pPr>
              <w:widowControl/>
              <w:spacing w:line="220" w:lineRule="exact"/>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宝坻区其他地区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滨海新区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胡家园街道滨尚花园10号楼,新村街道滨海龙都4号楼</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新港街道启航嘉园7号楼,杭州道街道万科紫台一期10号楼,新城镇梁锦西苑2号楼,胡家园街道滨尚花园除10号楼外其他区域,新村街道滨海龙都1—3、5—9、19—24号楼</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滨海新区其他地区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静海区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王口镇大瓦头村,王口镇西岳庄村和北茁头村</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王口镇除高风险外的其他区域,朝阳街道上上佳园18号楼、长虹公寓A座、静海镇新湖公寓10号楼,子牙镇宗保村东至西大街临街房屋、西至耳河、南至贾继水南侧大街以北、北至村北街合围区域</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静海区其他地区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蓟州区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州河湾镇东园一期7号楼,州河湾镇南园五期17号楼,侯家营镇娘娘庙村2区2排1-7号,侯家营镇娘娘庙村2区3排1-8号,尤古庄镇富有庄村1区1排1-15号,尤古庄镇富有庄村2-4排1-11号,北雁商城,金地商城,邦均镇老孟女装店,侯家营镇穆小姐服装店</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州河湾镇东园一期除高风险区外的区域,州河湾镇南园五期除高风险区外的区域,侯家营镇娘娘庙村除高风险区外的区域,尤古庄镇富有庄村除高风险区外的区域,尤古庄镇勤奋庄村,尤古庄镇五营村</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蓟州区其他地区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河北省</w:t>
            </w:r>
          </w:p>
        </w:tc>
        <w:tc>
          <w:tcPr>
            <w:tcW w:w="1000"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自10月24日以来</w:t>
            </w:r>
          </w:p>
        </w:tc>
        <w:tc>
          <w:tcPr>
            <w:tcW w:w="77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石家庄市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鹿泉区</w:t>
            </w:r>
          </w:p>
        </w:tc>
        <w:tc>
          <w:tcPr>
            <w:tcW w:w="5900" w:type="dxa"/>
            <w:shd w:val="clear" w:color="auto" w:fill="auto"/>
            <w:noWrap/>
            <w:vAlign w:val="center"/>
          </w:tcPr>
          <w:p>
            <w:pPr>
              <w:widowControl/>
              <w:spacing w:line="220" w:lineRule="exact"/>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获鹿镇蓝湾半岛小区</w:t>
            </w:r>
          </w:p>
        </w:tc>
        <w:tc>
          <w:tcPr>
            <w:tcW w:w="6113" w:type="dxa"/>
            <w:shd w:val="clear" w:color="auto" w:fill="auto"/>
            <w:noWrap/>
            <w:vAlign w:val="center"/>
          </w:tcPr>
          <w:p>
            <w:pPr>
              <w:widowControl/>
              <w:spacing w:line="220" w:lineRule="exact"/>
              <w:textAlignment w:val="center"/>
              <w:rPr>
                <w:rFonts w:ascii="宋体" w:hAnsi="宋体" w:eastAsia="宋体" w:cs="宋体"/>
                <w:color w:val="FF0000"/>
                <w:sz w:val="18"/>
                <w:szCs w:val="18"/>
              </w:rPr>
            </w:pPr>
            <w:r>
              <w:rPr>
                <w:rFonts w:hint="eastAsia" w:ascii="宋体" w:hAnsi="宋体" w:eastAsia="宋体" w:cs="宋体"/>
                <w:color w:val="FF0000"/>
                <w:kern w:val="0"/>
                <w:sz w:val="18"/>
                <w:szCs w:val="18"/>
                <w:lang w:bidi="ar"/>
              </w:rPr>
              <w:t>——</w:t>
            </w:r>
          </w:p>
        </w:tc>
        <w:tc>
          <w:tcPr>
            <w:tcW w:w="1225" w:type="dxa"/>
            <w:shd w:val="clear" w:color="auto" w:fill="auto"/>
            <w:noWrap/>
            <w:vAlign w:val="center"/>
          </w:tcPr>
          <w:p>
            <w:pPr>
              <w:widowControl/>
              <w:spacing w:line="220" w:lineRule="exact"/>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鹿泉区其他地区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长安区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河东街道一印宿舍9号楼</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中山东路街道勒泰A座，高营镇南高营回迁区，长丰街道紫晶悦城小区</w:t>
            </w:r>
          </w:p>
        </w:tc>
        <w:tc>
          <w:tcPr>
            <w:tcW w:w="1225"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长安区其他地区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唐山市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遵化市</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文化路街道华远世纪小区108楼,益众中学</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华远世纪小区其他区域</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遵化市其他地区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秦皇岛市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海港区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柳村二场行车公寓所在院区</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大秦铁路秦东运用车间,秦东公寓</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海港区其他地区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邯郸市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馆陶县</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东龙街以南、东龙酒厂以北、新华路以东、山东冠县省域分界线以西区域,九州华庭</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金龙建材市场,寿山寺乡西董固村,文卫街以南、政府街以北、政问胡同以东、魏征路以西区域</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馆陶县其他地区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保定市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安新县</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安新镇的小西街村片区,刘李庄镇的大马庄村片区</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安新镇的其他村,刘李庄镇的其他村,安新镇的小西街片区内的居民小区</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安新县其他地区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安国市</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药都街道办事处果老路23号,药都街道办事处果老路4号,药都街道办事处银河餐厅（保衡路）,药都街道办事处八五大队附近菜市场,药都街道办事处君悦快捷酒店（大文村店）,药都街道办事处观音堂村樱花路30号,药都街道办事处升级工程国贸酒店南楼,药都街道办事处升级工程胜利中街18号院北楼,药都街道办事处京海花园5-5,药都街道办事处纪念馆北路福源街8号,祁州路街道办事处后传人拨面府（中石油南关加油站店）,北段村乡瓦子里村南环西街16号</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药都街道办事处东方药城社区,药都街道办事处八五村,药都街道办事处大文村,药都街道办事处观音堂村,药都街道办事处升级工程胜利中街18号院,药都街道办事处京海花园,药都街道办事处纪念馆北路王磊超市附近区域,祁州路街道办事处丽景佳苑,北段村乡瓦子里村,北段村乡卫生院</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安国市其他地区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高碑店市</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新城镇北五里屯南村,新城镇兰若金街,新城镇泗堡村,迎宾路民通巷1号武装部家属楼</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新城镇除高风险区域外的其他区域,家兴开发区店,世纪广场步行街</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高碑店市其他地区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张家口市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桥西区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北关街社区,鼓楼西街社区,武城街社区</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堡子里武城街步行街,天河桐盛小区</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桥西区其他地区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赤城县</w:t>
            </w:r>
          </w:p>
        </w:tc>
        <w:tc>
          <w:tcPr>
            <w:tcW w:w="5900"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龙关镇龙居家园小区及其底商,赤城镇鼓楼后红光发屋方圆200米以内区域</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赤城县其他地区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经开区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京润现代城一期,沙岭子镇沙岭子村</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沙岭子镇屈家庄村,姚家房镇福鑫家园小区,姚家房镇二台子村,姚家房村北八街第六条,姚家房村北八街第十六条,姚家房村福星家园小区,超市发（北方学院店）,超市发（丰泰亲河苑店）,丰泰亲河苑小区底商华佗药房</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经开区其他地区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宣化区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环保楼127号院,恒基花园小区,利民上院小区,侯家庙镇侯家庙村,工业街街道（平安路东社区、采掘社区）,格林伯居田园店,河北北方学院第二附属医院,月亮湾小区,惠安小区,金矿小区,雅馨苑小区,建业小区,金盾小区</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万字会南路3号院,万字会南路,秦垣鱼头世家（恒基店）,南关街道（造纸厂社区、演武厅社区、车站街社区）,太阳城小区,科技学院西院区,天泰寺街道（大东街社区、西城社区）区域,工业街街道（幸福街第一社区）,八中附近（果蔬生鲜水果店、福味蛋糕店）,大东村粮油库房,小东门盛发蔬菜市场</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宣化区其他地区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万全区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207国道以西、民主东街以北、经三路以东、东红庙村东靶场路以南区域,经三路以西、万经快速路以北、滨河东路以东、民主东街以南区域</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110国道南旧窑子村西宏达保温防水至张家口市六洋化加油站整排路边店,宣平堡乡水泉堡村（含泉水苑小区、碧桂园·森林海小区）</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万全区其他地区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蔚县</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蔚州镇剑桥春雨小区7号楼,蔚城丽景5号楼</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蔚州镇剑桥春雨小区,蔚城丽景小区</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蔚县其他地区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邢台市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开发区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火炬街道办事处江东八路118号邢台市节能环保科技产业园</w:t>
            </w:r>
          </w:p>
        </w:tc>
        <w:tc>
          <w:tcPr>
            <w:tcW w:w="6113"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开发区其他地区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承德市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双桥区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裕华路雪妮芳内衣店,广安购物中心</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合一瑜伽馆,张妈土豆粉店</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双桥区其他地区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兴隆县</w:t>
            </w:r>
          </w:p>
        </w:tc>
        <w:tc>
          <w:tcPr>
            <w:tcW w:w="5900" w:type="dxa"/>
            <w:shd w:val="clear" w:color="auto" w:fill="auto"/>
            <w:noWrap/>
            <w:vAlign w:val="center"/>
          </w:tcPr>
          <w:p>
            <w:pPr>
              <w:widowControl/>
              <w:spacing w:line="220" w:lineRule="exact"/>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半壁山镇半壁山村北街</w:t>
            </w:r>
          </w:p>
        </w:tc>
        <w:tc>
          <w:tcPr>
            <w:tcW w:w="6113" w:type="dxa"/>
            <w:shd w:val="clear" w:color="auto" w:fill="auto"/>
            <w:noWrap/>
            <w:vAlign w:val="center"/>
          </w:tcPr>
          <w:p>
            <w:pPr>
              <w:widowControl/>
              <w:spacing w:line="220" w:lineRule="exact"/>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半壁山镇富旺家园小区</w:t>
            </w:r>
          </w:p>
        </w:tc>
        <w:tc>
          <w:tcPr>
            <w:tcW w:w="1225" w:type="dxa"/>
            <w:shd w:val="clear" w:color="auto" w:fill="auto"/>
            <w:noWrap/>
            <w:vAlign w:val="center"/>
          </w:tcPr>
          <w:p>
            <w:pPr>
              <w:widowControl/>
              <w:spacing w:line="220" w:lineRule="exact"/>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兴隆县其他地区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滦平县</w:t>
            </w:r>
          </w:p>
        </w:tc>
        <w:tc>
          <w:tcPr>
            <w:tcW w:w="5900" w:type="dxa"/>
            <w:shd w:val="clear" w:color="auto" w:fill="auto"/>
            <w:noWrap/>
            <w:vAlign w:val="center"/>
          </w:tcPr>
          <w:p>
            <w:pPr>
              <w:widowControl/>
              <w:spacing w:line="220" w:lineRule="exact"/>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老北雁商城,融和领秀一期10号楼和12号楼,佳源购物</w:t>
            </w:r>
          </w:p>
        </w:tc>
        <w:tc>
          <w:tcPr>
            <w:tcW w:w="6113" w:type="dxa"/>
            <w:shd w:val="clear" w:color="auto" w:fill="auto"/>
            <w:noWrap/>
            <w:vAlign w:val="center"/>
          </w:tcPr>
          <w:p>
            <w:pPr>
              <w:widowControl/>
              <w:spacing w:line="220" w:lineRule="exact"/>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融合时代A1-2单元,福源小区4号楼6单元,鑫家园6号楼,融和领秀一期除10号楼和12号楼外的其他楼栋</w:t>
            </w:r>
          </w:p>
        </w:tc>
        <w:tc>
          <w:tcPr>
            <w:tcW w:w="1225" w:type="dxa"/>
            <w:shd w:val="clear" w:color="auto" w:fill="auto"/>
            <w:noWrap/>
            <w:vAlign w:val="center"/>
          </w:tcPr>
          <w:p>
            <w:pPr>
              <w:widowControl/>
              <w:spacing w:line="220" w:lineRule="exact"/>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滦平县其他地区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宽城满族自治县</w:t>
            </w:r>
          </w:p>
        </w:tc>
        <w:tc>
          <w:tcPr>
            <w:tcW w:w="5900" w:type="dxa"/>
            <w:shd w:val="clear" w:color="auto" w:fill="auto"/>
            <w:noWrap/>
            <w:vAlign w:val="center"/>
          </w:tcPr>
          <w:p>
            <w:pPr>
              <w:widowControl/>
              <w:spacing w:line="220" w:lineRule="exact"/>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木器厂家属楼,峪耳崖镇山湾子村大庄</w:t>
            </w:r>
          </w:p>
        </w:tc>
        <w:tc>
          <w:tcPr>
            <w:tcW w:w="6113" w:type="dxa"/>
            <w:shd w:val="clear" w:color="auto" w:fill="auto"/>
            <w:noWrap/>
            <w:vAlign w:val="center"/>
          </w:tcPr>
          <w:p>
            <w:pPr>
              <w:widowControl/>
              <w:spacing w:line="220" w:lineRule="exact"/>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天宝购物中心胡同世家板面店,政通购物中心</w:t>
            </w:r>
          </w:p>
        </w:tc>
        <w:tc>
          <w:tcPr>
            <w:tcW w:w="1225" w:type="dxa"/>
            <w:shd w:val="clear" w:color="auto" w:fill="auto"/>
            <w:noWrap/>
            <w:vAlign w:val="center"/>
          </w:tcPr>
          <w:p>
            <w:pPr>
              <w:widowControl/>
              <w:spacing w:line="220" w:lineRule="exact"/>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宽城满族自治县其他地区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承德高新区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御龙翰府小区10号楼</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御龙瀚府小区1号楼、2号楼、3号楼、5号楼、6号楼、7号楼、9号楼、11号楼、12号楼、13号楼、14号楼、16号楼、17号楼、18号楼</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承德高新区其他地区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沧州市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新华区</w:t>
            </w:r>
          </w:p>
        </w:tc>
        <w:tc>
          <w:tcPr>
            <w:tcW w:w="5900"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新颐居酒店</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新华区其他地区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运河区</w:t>
            </w:r>
          </w:p>
        </w:tc>
        <w:tc>
          <w:tcPr>
            <w:tcW w:w="5900"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新华西路11号院东院</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运河区其他地区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高新区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明珠商贸城，天成和园小区，弘仁里小区</w:t>
            </w:r>
          </w:p>
        </w:tc>
        <w:tc>
          <w:tcPr>
            <w:tcW w:w="6113"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1225"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高新区其他地区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沧县</w:t>
            </w:r>
          </w:p>
        </w:tc>
        <w:tc>
          <w:tcPr>
            <w:tcW w:w="5900"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大官厅乡陈圩村</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沧县其他地区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南皮县</w:t>
            </w:r>
          </w:p>
        </w:tc>
        <w:tc>
          <w:tcPr>
            <w:tcW w:w="5900" w:type="dxa"/>
            <w:shd w:val="clear" w:color="auto" w:fill="auto"/>
            <w:noWrap/>
            <w:vAlign w:val="center"/>
          </w:tcPr>
          <w:p>
            <w:pPr>
              <w:widowControl/>
              <w:spacing w:line="220" w:lineRule="exact"/>
              <w:textAlignment w:val="center"/>
              <w:rPr>
                <w:rFonts w:ascii="宋体" w:hAnsi="宋体" w:eastAsia="宋体" w:cs="宋体"/>
                <w:color w:val="FF0000"/>
                <w:sz w:val="18"/>
                <w:szCs w:val="18"/>
              </w:rPr>
            </w:pPr>
            <w:r>
              <w:rPr>
                <w:rFonts w:hint="eastAsia" w:ascii="宋体" w:hAnsi="宋体" w:eastAsia="宋体" w:cs="宋体"/>
                <w:color w:val="FF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南皮镇穆三拨村</w:t>
            </w:r>
          </w:p>
        </w:tc>
        <w:tc>
          <w:tcPr>
            <w:tcW w:w="1225" w:type="dxa"/>
            <w:shd w:val="clear" w:color="auto" w:fill="auto"/>
            <w:noWrap/>
            <w:vAlign w:val="center"/>
          </w:tcPr>
          <w:p>
            <w:pPr>
              <w:widowControl/>
              <w:spacing w:line="220" w:lineRule="exact"/>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南皮县其他地区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山西省</w:t>
            </w:r>
          </w:p>
        </w:tc>
        <w:tc>
          <w:tcPr>
            <w:tcW w:w="1000"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自10月24日以来</w:t>
            </w:r>
          </w:p>
        </w:tc>
        <w:tc>
          <w:tcPr>
            <w:tcW w:w="77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太原市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小店区</w:t>
            </w:r>
          </w:p>
        </w:tc>
        <w:tc>
          <w:tcPr>
            <w:tcW w:w="5900"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太原田和活鲜水产市场</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小店区其他地区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阳曲县</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山西合成生物产业生态园,双阳路龙城晋府小区（1-4号楼除外）,东黄水镇西殿村,东黄水村</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东黄水镇大汉村,东黄水镇水泉沟村,黄寨镇大屯庄村,小屯庄村,东黄水镇（西殿村、东黄水村除外）</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阳曲县其他地区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大同市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平城区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东信国际（昌宁街以南）,宏洋美都小区,阳光绿岛小区2号楼,柳港园A区19号楼,丰庆园63号楼,四医院家属楼小区1号楼,云波里小区4号楼,化纤厂小区2号楼,御锦源北区12号公寓所在楼栋,东花园里小区14号楼,芙蓉苑小区2号楼,清远街供热小区7号楼及小区门房,云中路雨水提升泵站（新乐苑小区南边）,东信广场5号楼,路通苑2号楼,上第小区1号楼,魏都新城B区（23号楼、40号楼、42号楼）,马军营村扩大至马军营村及平城二中（马军营中学）,绿园小区1号院24号楼,绿园小区3号院22号楼,福盛园（E区6号楼、G区1号楼、G区6号楼、G区８号楼、G区10号楼）,丰庆园小区B6,龙港苑小区（1号楼、5号楼、6号楼、10号楼）,大同市第三人民医院内科住院楼。,苹果园小区22号楼,同泉里解危解困小区1号楼,魏都新城B区45号楼,运输三公司家属院1号楼,永昌小区1号楼,福盛园F区4号楼,宁馨小区12号楼,蓝天雅苑集资楼1号楼,齿轮厂小区（14号、32号、41号楼）,桐城新林苑工地,马军营乡下皇庄村,盛世豪庭1号楼,居然嘉园8号楼,凯顺佳园北区（1号楼、2号楼、3号楼）,西河河村,居然嘉园5号楼,幸福里9号楼,运输三公司家属院3号楼,光明佳苑3号楼,桐城中央4号楼,福盛园（D区2号楼、F区3号楼和4号楼）,运新苑3号楼及小区内平房,苹果园小区12号楼,供热小区6号楼,南至操场城街、东至北苑路和站东大街、西至西苑路和北环路、北面和东北面至铁路线的合围区域（不包括大同火车站及站前广场、新华街局前小区、凤凰翰林别院小区、物兴园小区、华祥里小区、新华街东西大院）,光明佳苑5号楼,同泉里解危解困小区10号楼,同泉里一号院（2号楼、3号楼）,柳航新村12号楼,凯旋城公寓,御馨园7号楼</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同煤新苑A区,物兴园小区,东信广场10号楼,馨泰花园59号楼,中铁十七局西环路跨桥工地宿舍,富临宝城11号楼,吉家窑陶瓷艺术馆（武定街）,潘家园及在建工地,东信国际土产街,兴周里小区,财富官邸小区,御河九号小区,御河十号小区,文慧东苑小区,华祥里小区,新华街东西大院</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平城区其他地区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云冈区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杨园北区,云冈矿（十三矿）,同地景园A区,恒安新区T区,平易街小区,宏盛家园小区,同地景园D区,恒安新区V区,同地景园C区,四方嘉苑小区,恒安新区W区,恒安新区A区,恒安新区H区,恒安新区G区</w:t>
            </w:r>
          </w:p>
        </w:tc>
        <w:tc>
          <w:tcPr>
            <w:tcW w:w="6113"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云冈区其他地区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云州区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欣和园小区,湖东电力机务段及周边商超调整为湖东电力机务段及周边区域（崔家庄、苏家寨、长胜庄；党留庄村、马连庄、安留庄、兼埔、侯大庄；湖东社区；倍加造村、独树、谢疃、解庄等）</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广盛原中医药有限公司（湖东站北面）,樊庄家园小区</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云州区其他地区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浑源县</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永安镇毓秀园小区,永安镇翠屏路恒电家属院,锦阳烟酒店（东至天峰南路、西至恒山南路、南至恒荫东街、北至兴源东街）,明康医院,民安街永光巷136号,东辛庄村牛场四周至空地,游客服务中心项目部工地,环卫处对面同心巷南北区域,凯德世家1号院,凯德世家2号院（包含商铺）,一德街商业街南侧至凯德世家2号院北街道（包含商铺）,书院小区及兴源小区（包含商铺）,中国联通公司,国税局楼下锦秀蔬菜店,金色摇篮幼儿园,东关小学东知阅图书馆,张庄停车场,老爷庙小区,道巷街宝源巷,桑园小区,中国人民保险公司浑源分公司,浑源县特殊教育学校,浑源县暖阳康复中心,旺饺1号</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县城内除高风险区以外的其他区域,大仁庄乡政府</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浑源县其他地区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左云县</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高家窑煤炭运销公司,武家沟小区工地</w:t>
            </w:r>
          </w:p>
        </w:tc>
        <w:tc>
          <w:tcPr>
            <w:tcW w:w="6113"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左云县其他地区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朔州市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应县</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园丁小区,应百超市,东北角村东北坛二栋四、五、六排,白塔小区及周边,南营小区及周边,益民小区B区,东北角旧城,东关村东园里一栋9、10、11排,旧棉织厂家属楼</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新建东路以北，左沙路以南，北街、南街以东，瑞东北路以西</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应县其他地区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怀仁市</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云中街道办事处七中苑小区,云中街道办事处明鑫苑小区,云中街道办事处怀安苑小区,云中街道办事处芦山花园小区,云中街道办事处南鑫园二区,云中街道办事处邮政家属楼小区2号楼,云中街道办事处财地福邸小区,云中街道办事处康乐西区六小对第五排小二楼、第六排小二楼、第七排小二楼（东至康乐路，西至四化南路八排及新华东街南九巷平房居民区）,芦山花园西怀河街六栋二排四号小二楼（北至怀善街，南至怀河路南六栋五排，东至与怀河路南七栋相邻巷道中线，西至与怀河路南五栋相邻巷道中线）,怀仁市人民医院,云中街道办事处云东嘉园小区,云中街道办事处云馨花园小区,云西街道办事处七小南小二楼居民片区（北至七小南一栋一排，南至七小南一栋八排，东至七小南一栋与仁里路西侧联排商铺后墙相邻巷道，西至七小路南二栋西边。）,云西街道办事处星期八快捷酒店（北至春兰诊所，南至春芽幼儿园，东至仁里南路，西至煤运家属园）,云中街道办事处旧公安局小区（北至农机家属院，南至旧农业局平房家属区及旧大修厂家属院棚改区，东至旧三小院小区，西至仁里北路）,云中街道办事处沁和园小区,云东街道办事处同仁家园幸福里A区,云西街道办事处仁福家园小区,云西街道办事处怀仁市供水保障中心（自来水公司）,云西街道办事处二道坡南十二巷居民区（北至二道坡南八栋十八排，南至旧化肥厂宿舍楼，东至二道坡南十一巷，西至二道坡南十三巷）,云中街道办事处农行巷旧城关镇开发楼3号楼院（北至迎宾西街南二巷8（联排小二楼），南至旧城关镇开发楼4号楼院，东至保险公司家属院围墙，西至农行巷。）,云西街道办事处南窑集运站家属楼（北至煤运小区围墙，南至农机家属楼与仁义南巷，东至阳光酒店，西至礼福东巷）,云中街道办事处绿城星居小区和世纪绿城小区（北至怀信西街，南至绿城嘉园小区和检察院家属楼及怀安西街，东至绿城龙苑，西至居民平房区和仁爱北路）,云中街道办事处一中苑（北至莫奈快捷酒店及怀安西街南侧联排商业楼，南至林业局家属楼围墙，东至仁爱南路，西至农行家属楼围墙）,云中街道办事处农行巷旧城关镇开发楼四号楼院（北至农行巷旧城关镇开发楼三号楼，南至怀义南巷北侧联排门市，东至保险公司家属院围墙，西至农行巷）,云中街道办事处苹果园小区,云中街道办事处裕馨园小区</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云东街道办事处除高风险区外的其他区域,云中街道办事处除高风险区外的其他区域,云西街道办事处除高风险区外的其他区域</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怀仁市其他地区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晋中市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榆次区</w:t>
            </w:r>
          </w:p>
        </w:tc>
        <w:tc>
          <w:tcPr>
            <w:tcW w:w="5900"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榆次区使赵村</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榆次区其他地区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灵石县</w:t>
            </w:r>
          </w:p>
        </w:tc>
        <w:tc>
          <w:tcPr>
            <w:tcW w:w="5900" w:type="dxa"/>
            <w:shd w:val="clear" w:color="auto" w:fill="auto"/>
            <w:noWrap/>
            <w:vAlign w:val="center"/>
          </w:tcPr>
          <w:p>
            <w:pPr>
              <w:widowControl/>
              <w:spacing w:line="220" w:lineRule="exact"/>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灵石县南关镇紫藤怡园小区,南关新村小区,晓凤粮油店</w:t>
            </w:r>
          </w:p>
        </w:tc>
        <w:tc>
          <w:tcPr>
            <w:tcW w:w="6113" w:type="dxa"/>
            <w:shd w:val="clear" w:color="auto" w:fill="auto"/>
            <w:noWrap/>
            <w:vAlign w:val="center"/>
          </w:tcPr>
          <w:p>
            <w:pPr>
              <w:widowControl/>
              <w:spacing w:line="220" w:lineRule="exact"/>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灵石县南关镇镇区</w:t>
            </w:r>
          </w:p>
        </w:tc>
        <w:tc>
          <w:tcPr>
            <w:tcW w:w="1225" w:type="dxa"/>
            <w:shd w:val="clear" w:color="auto" w:fill="auto"/>
            <w:noWrap/>
            <w:vAlign w:val="center"/>
          </w:tcPr>
          <w:p>
            <w:pPr>
              <w:widowControl/>
              <w:spacing w:line="220" w:lineRule="exact"/>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灵石县其他地区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运城市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盐湖区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安邑办下王村一组和三组（西后巷）,北城办富康小区北六巷幸福公寓,安邑办天泰·金水湾小区4号楼2单元,姚孟办盛世陶苑,大渠办北城印象11号楼1单元</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东城办槐东路逸夫小学家属院五排,南城办泰山巷西五巷,北城办圣惠绿城1号楼4单元,北城办干河新村学生公寓（河东一中初中部门口）,安邑办国澳电梯毅身减肥基地宿舍楼,安邑办大市北村三组东二巷,北城办富康小区北六巷幸福公寓除外其余区域,姚孟办陶上村,姚孟办吕儒村,安邑办天泰·金水湾除（4号楼2单元）以外的其他区域,安邑办下王村除一组和三组（西后巷）以外的其他区域,大渠办北城印象除11号楼1单元以外的其他区域</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盐湖区其他地区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shd w:val="clear" w:color="auto" w:fill="auto"/>
            <w:noWrap/>
            <w:vAlign w:val="center"/>
          </w:tcPr>
          <w:p>
            <w:pPr>
              <w:widowControl/>
              <w:spacing w:line="220" w:lineRule="exact"/>
              <w:jc w:val="center"/>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忻州市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繁峙县</w:t>
            </w:r>
          </w:p>
        </w:tc>
        <w:tc>
          <w:tcPr>
            <w:tcW w:w="5900" w:type="dxa"/>
            <w:shd w:val="clear" w:color="auto" w:fill="auto"/>
            <w:noWrap/>
            <w:vAlign w:val="center"/>
          </w:tcPr>
          <w:p>
            <w:pPr>
              <w:widowControl/>
              <w:spacing w:line="220" w:lineRule="exact"/>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繁峙县砂河镇第二中学及沿街门店,繁峙县砂河镇砂河二村和景苑小二楼,繁峙县砂河镇砂河二村长胜号聚丰园,繁峙县砂河镇砂河二村兴盛小区东区三层小楼宿舍院,繁峙县砂河镇砂河二村鸿福家园小二楼,繁峙县砂河镇砂河一村四小附属幼儿园,繁峙县砂河镇砂河一村新世纪书店,繁峙县砂河镇朝台路紫金矿业有限公司,繁峙县砂河镇朝台路紫金矿业办暂住证处,繁峙县砂河镇义兴寨村义兴寨派出所,繁峙县砂河镇农业银行,繁峙县砂河镇孕婴店（砂河二中往西）,繁峙县砂河镇和谐西街广场阿妹米粉店,繁峙县砂河镇金光西街红舞鞋舞蹈班,繁峙县砂河镇富民路秀隆商场、民生服装店,繁峙县砂河镇和谐东街白金坝超市,繁峙县东山乡官地村村医葛梅英诊所,繁峙县东山乡联兴村石岩小组</w:t>
            </w:r>
          </w:p>
        </w:tc>
        <w:tc>
          <w:tcPr>
            <w:tcW w:w="6113" w:type="dxa"/>
            <w:shd w:val="clear" w:color="auto" w:fill="auto"/>
            <w:noWrap/>
            <w:vAlign w:val="center"/>
          </w:tcPr>
          <w:p>
            <w:pPr>
              <w:widowControl/>
              <w:spacing w:line="220" w:lineRule="exact"/>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繁峙县砂河镇城区全域</w:t>
            </w:r>
          </w:p>
        </w:tc>
        <w:tc>
          <w:tcPr>
            <w:tcW w:w="1225" w:type="dxa"/>
            <w:shd w:val="clear" w:color="auto" w:fill="auto"/>
            <w:noWrap/>
            <w:vAlign w:val="center"/>
          </w:tcPr>
          <w:p>
            <w:pPr>
              <w:widowControl/>
              <w:spacing w:line="220" w:lineRule="exact"/>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繁峙县其他地区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临汾市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尧都区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尧都区刘村镇北刘村</w:t>
            </w:r>
          </w:p>
        </w:tc>
        <w:tc>
          <w:tcPr>
            <w:tcW w:w="6113"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尧都区其他地区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吕梁市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交城县</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山西利虎玻璃集团有限公司浮法一公司,交城县西营镇石侯村,交城县天宁镇田家山村</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华鑫热源厂,泽泰御景湾项目区,宁兴小区</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交城县其他地区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内蒙古自治区</w:t>
            </w:r>
          </w:p>
        </w:tc>
        <w:tc>
          <w:tcPr>
            <w:tcW w:w="1000"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自10月24日以来</w:t>
            </w:r>
          </w:p>
        </w:tc>
        <w:tc>
          <w:tcPr>
            <w:tcW w:w="77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呼和浩特市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回民区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三顺店西巷奥威花园,牛街二区,孔家营村,海亮广场E座,鑫潮花园,草原明珠北区,海西名筑小区,温商小区,阳光小区,燕莎玫瑰园,清水湾,锦华公寓,什拉门更村A、B、C、D、E区,艾博银河港湾,翔宇花园,水文华阳小区,公园东路社区妇幼保健院宿舍楼,海亮名门11号楼,家和小区4号楼,塞外安康新居10号楼,浩鑫丽景苑小区2号楼,果园路社区新华书店家属楼,明珠丽景东区8号楼,呼钢小区12号楼,电厂宿舍楼14号楼,阙里人家C区,明珠丽景西区,慧谷蓝庭,四季小镇,医科大学家属楼,万家寨小区,攸攸板社区攸攸板大平房区,刀刀板平房区,隆聚园小区,海亮誉峰1号楼,百纺小区,元和佳苑,医学院住宅小区,呼钢小区前面燃料小区（众爱幼儿园附近）,曦华源小区,富丽小区</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新民街心月家园西区,恒大翡翠华庭铂郡,依山北岸,文化宫路西巷祥和花园南院及文化宫路西巷,梦溪苑小区,香槟美景,呼钢家属院,一鑫康乐苑,防疫站小区,丽和阳光城小区,彤辉小区,城市之光,万达华府,特竑社区特竑小区,草原明珠南区,城发绿园小区1期,盛泰雅园,艾博龙园B区,银河小区,水文队小区,京蒙大院,建筑学校家属楼,冠丰家园二期,盐站家属楼,市委六号院,水利学校家属院,时代华城,祥和二区,康顺家园小区,供销社家属院,奥登小区,桃源水榭北区,桃源水榭2期,凯恩小区,城发绿园小区2期,天昱自由度,阳光宜居小区,塔布板住宅小区,世纪御园,青城美墅时代天骄,艾博龙园小区A区,水泉文苑,振华广场简易2层工人宿舍,昌盛小区,探矿小区,县府家园,清怡花苑住宅小区,九德阳光商铺及水岸世纪西区,众惠家园,乾沁园,供电小区(西区),厂汉板村北郊陵园平房区,清和佳园16号楼,明珠丽景东区2号楼,府都花园,县府街小学教工楼,塔布板村(除塔布板住宅小区),广龙苑小区17号楼,海亮社区誉峰3号楼,内三建平房,光明城小区3号楼,海西社区燃料南楼,桃源水榭一期南区3号楼,中铁诺德龙湾四地块2号楼,昌盛家园,大天森林小区,锦泽园小区,金苑小区,东乌素图旧村,新西蓝小区北区,阀门厂小区,金园社区铁路小区,呼运花园,水润嘉苑,广龙苑小区（除17号楼）,光明城小区（除3号楼）,桃源水榭南区（除3号楼）,海亮名门（除11号楼）,家和小区（除4号楼）,塞外安康新居（除10号楼),中铁诺德龙湾四地块（除2号楼）,浩鑫丽景苑小区（除2号楼）,呼钢小区(除12号楼）,电厂宿舍楼（除14号楼）</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回民区其他地区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玉泉区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后八里庄村,科苑佳园,水语青城,前八里庄村,盛世东元,辛辛板村,沟子板村,西菜园南源村,万锦融城,亿利澜庭工地宿舍区,万锦香颂小区,农科家园,观澜国际小区,富贵国际小区,国都世源小区,云中路祥和苑,茂林太村,西岸国际,范家营远鹏星河国际,桃花岛小区,万锦云锦工地宿舍,质诺水泥制品厂,闻都世界城18A,天骄花园西侧平房区,小黑河镇班定营村,俪城小区A7号楼,万锦枫泽湾1号楼,烟厂苁蓉小区19号楼、22号楼,辛兴公寓南区,蓝色港湾S9号楼,鼎盛国际B8号楼、G2号楼、G1号楼,西菜园西源村,瑞景天成小区,天骄花园南区,五里营中小区,绿缘小区,万语花语岸小区,万锦花园小区,卫生小区,前桃花村,南湖郦舍,小北街34号,印象江南二期,万锦观悦,家兴小区,丽日花园小区</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荣盛楠湖郦舍,康居家园,塞外名苑,金宇新天地,世纪新村,西苑南小区,世源佳境,钢管厂巷建北楼,钢管厂巷建南楼,食府花园小区,和兴家园,万锦花语岸,达赖庄村,泓博花园,秋实璟峯汇3号楼，A座、B座,福缘名居5号楼,天颐尚居B1号楼,闻都世界城(除18A),恒奥世纪华府5号楼,西菜园东源村,小召前街兴盛苑小区8号楼,兴隆小区南平房区,溪水园小区,小黑河村,南茶坊村民小区,华润瑞府工地宿舍楼,御景苑北区1号楼,万象天地小区4号楼,二建小区2号楼,蓝宇小区,俪城小区A（除7号楼）,万锦枫泽湾（除1号楼）,鼎盛国际（除B8号楼、G2号楼、G1号楼）,金角苑小区1号楼2号楼</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玉泉区其他地区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新城区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泽信加州公馆,毓秀国际公馆,岱洲营村,红山口村,哈拉沁村,首府观邸小区,盛世名筑小区,巨华世纪城和谐园,蒙鑫国际小区,筑福城小区,塔利新村小区,哈拉更新村,新春路民生小区,下新营村,水云间小区,沙梁村,天赐良缘小区,集通佳苑小区,光华街光华小学宿舍楼,聚泽园小区,塞外安居新城小区(西区),呼和佳地小区,铁木真小区,蔚蓝家园B区小区,玺园小区,通和小区,团校家属楼,怡园小区,团结小区,科宇世纪苑,沁丰园小区,人和小区,盛世国际,机场北辅路锦绣园1期,星光北巷教育局宿舍,岱洲营世纪丽景小区,北国风光天建城,中华家园Ⅰ期,中华家园Ⅱ期,名都枫景小区,家和小区,恒大城,长城住宅小区,玫瑰郡,山水小区,松江城水晶阁,哈拉更村,巨华世纪城明祥园,幸福小区,华侨新村,上东墅小区,北辰新领地,新康家园,青山水恋小区,塞外康居,巨华亲亲尚城,讨思浩村,泽信加州华府,新舒园,教师家园,阳光诺卡2期,福欣小区,毫沁营村回迁小区,赛马场铁路小区,新苑小区,上新营村,左右城小区(左城),毫沁营小区(南区、北区、裕仑小区),新城家园小区(泽园),呼和巷3号小区,道北2小区,毫沁营镇三卜树村,商贸学校综合楼,丁香路华阳源小区,塔利公租房17号楼,御景城A区A2,公安厅小区11号楼,一家村地铁站北面兴泰东河湾三期工地,气象局招待所,凤凰新城小区12号楼,天府花园22号楼,预制厂小区5号楼,鼎盛华府小区,道北5小区工程5号楼,维多利橄榄城6号楼、11号楼,团校巷宿舍楼2号楼,西街街道办事处外贸土畜产家属楼,城建小区16号楼,幸福小区南面五金厂家属院平房区,公安厅小区统建楼2号楼,水岸小镇,劳动花园,公安厅小区统建楼3号楼,琦琳北辰小区1号楼,公园世家小区3号楼,航苑小区,新康家园23号楼,城建小区13号楼,公主花园小区13号楼,芳汀花园8号楼,成吉思汗街道办事处曹家营子,金都园B座2号楼,八一小区11号楼、22号楼、26号楼,政苑小区19号楼、36号楼,天开花园,道北四小区,铁路局后院小区,美新花园小区,呼铁佳园C区,兴光小区,中交上东国际一期,北垣铁路小区,南店滨水新村,道北3小区,邮苑南区,呼伦路彤欣园小区,电动工具厂宿舍小区,财院西小区（西院）2号楼,岭秀阁小区（独楼）,呼伦区域亲亲我家,艺北社区测绘楼,昭君新村社区紫桂苑,八一社区海小统建楼,东库街社区蔬菜小区,丽苑社区丽苑小区,东库街社区新华源小区,哲里木路社区戎辉小区</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交通家园小区,丽苑阳光城小区,团结巷人事厅宿舍,姚家湾村,鸿盛工业园区威尔浪工厂店及院内公寓,供电局住宅楼,衡达丁香河畔,呼哈路水泥厂宿舍,水泥厂鹰翔小区,新城家园锦园,华新小区,5303小区,圣廷小区,公路工程处家属院,鼎盛华世纪广场公寓楼,舜和慢城,毫沁营村平房区,科协宿舍楼,内蒙古医院家属院,华润置地幸福里2号楼,金太广场2号楼,凤凰新城小区(除12号楼),天府花园(除22号楼),电建二公司家属楼,石油小区,预制厂小区（除5号楼）,道北5小区（除工程5号楼）,维多利橄榄城（除6号楼、11号楼）,团校巷宿舍楼（除2号楼）,城建小区（除16号楼）,财院西小区（西院）（除2号楼）,公安厅小区统建楼（除2号楼、3号楼）,琦琳北辰小区（除1号楼）,公园世家小区（除3号楼）,公主花园小区（除13号楼）,芳汀花园（除8号楼）,八一小区（除11号楼、22号楼、26号楼）,金都园B座（除2号楼）</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新城区其他地区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赛罕区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绿地塞尚公馆,农机小区,春雨北区,巨海城5区,东达安苑小区,前不塔气社区,政法小区,金隅社区金隅时代城,榆林镇古力半村老砖窑二十四田园,大厂库伦村,太平庄村,万达广场二期西区1号楼,海外公寓3号楼,保全庄农贸市场1号公寓楼,乌兰小区12号楼、13号楼,巨海城10区1号楼,金河镇八拜村,中行小区3号楼,金城小区1号楼2单元,汇商广场B2、C座,长乐湾小区5号楼,巴彦街道五路村平房区,牧机所小区8号楼,金河镇曙光村旧焦化厂院内,书香门第小区4号楼,阿木尔北街与金硅路交汇交叉口西侧宿舍楼,乌兰小区11号楼,地税局艺校家属楼1号楼,金河镇章盖营村,巴彦街道罗家营村陶然雅居B8号楼,中海蓝湾南区1号楼,自来水宿舍楼1号大院2号楼,赛罕区东瓦窑村平房区,巨华朗域小区6号楼,景馨家园二区3号楼,巴彦街道小粮库家属房,外事小区,电力家园,巨海城3区,千禧园,万豪长隆湾小区,华门世家,西讨速号村,粮油小区,中海凯旋门,青城世家,巨海城九区,水东路社区风华家园,支农社区世纪阳光花园,永泰城汇景4号楼,前巧报社区祥和花园,小台什颐和花园,阳光明座小区</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地质局宿舍148号院,春雨小区,黑土凹村,山丹小区,舒心园小区,中房小区,灯泡厂小区,亚辰景院,丰泽园小区,化工学院小区,什兰岱社区,河西乌兰小区,添密湾村,巴彦街道保素村,后不塔气村,二期工厂,六犋牛村奶牛小区,民富家园2号楼,锦绣嘉苑C区1号楼,金河镇天平营村,东苑小区中心区7号楼,东乐花园西区3号楼,巴彦街道白塔村平房区,祖光小区12号楼,巴彦街道郜独立村,秀水佳园10号楼,东达景苑9号楼,检察家园3号楼,司法厅住宅小区1号楼,化肥厂生活小区8号楼,金河镇东达赖营村,乌兰小区（除11、12、13号楼）,三干社区海外公寓（除3号楼）,巨海城10区（除1号楼）,中行小区（除3号楼）,金城小区1号楼（1单元，3单元）,长乐湾小区（除5号楼）,牧机所小区（除8号楼）,书香门第小区（除4号楼）,金川地税局艺校家属楼（除1号楼）,巴彦街道罗家营村陶然雅居B（除8号楼）,中海蓝湾南区（除1号楼）,自来水宿舍楼1号大院（除2号楼）,巨华朗域小区（除6号楼）,景馨家园二区（除3号楼）,永泰城汇景（除4号楼）</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赛罕区其他地区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土默特左旗</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新天地小区,台阁牧镇霍寨村</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奇源济隆小区,公元大道小区,白庙子镇王气村,金浩区域服务中心宽城西区寿园</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土默特左旗其他地区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包头市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东河区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河东街道办事处东河商住城小区,东兴街道办事处华资小区,东兴街道办事处原轻工学院家属楼院,河东镇东河村欣苑小区,河东街道办事处胜达花苑小区,南圪洞街道办事处菜园街商委楼1号楼、2号楼，五金楼1号楼、2号楼，蒙中医院宿舍1号楼、2号楼、3号楼,杨圪塄街道办事处北梁新区北八区8号楼</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东站街道办事处公二街小区,河东街道办事处胜达小区,东站街道办事处巴彦塔拉大街36号,东站街道办事处南门外大街二号街坊,杨圪塄街道办事处北梁新区北八区(除8号楼以外其他区域),东站街道办事处公园路社区部分小区（东至中心医院西墙，西至西五街，北至环城路，南至体南路），含中心医院家属路1-12号楼,杨圪塄街道办事处北梁新区南六区7号楼2单元,东站街道办事处旭日嘉园</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东河区其他地区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昆都仑区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松石名第小区1号楼,东亚世纪城文芳苑小区2号楼,前口子新村（民族西路以东区域）,世贸大酒店,甲尔坝农贸（粮油）市场东墙以西、阿尔丁北大街以东、甲尔坝农贸（粮油）市场北墙以南，青山路以北区域</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华和园2号楼,松石名第小区,东亚世纪城文芳苑小区,新星壹品小区瑞景4号楼,友谊17#街坊8号楼,少先26#街坊894号楼,团11#街坊广源小区5号楼,钢甲24#街坊17号楼,钢38#街坊5号楼,友谊19小区五区粮食局1栋,禧瑞都一期14号楼,友谊19#街坊二区32号楼,南排三组西村2-19栋,禧瑞都二期1号楼,阿尔丁北大街以西、番茄社区一期以东、齐贤道以南（含傲北上城北区）、文化路以北区域,甲尔坝新村居住区,友谊18#街坊114小区2栋,龙昱华府1号楼,明日星城文景苑小区(北院)5号楼,友谊23#街坊政府楼（住宅）</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昆都仑区其他地区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青山区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安泰华庭1号楼,锦林花园39栋,迎宾小区1号街坊四运院1栋,锦林花园50栋,富强路10号街坊3栋</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赵家营村二区12栋,富强路10号街坊,富强路12号街坊,赵家营村小西门258公寓,赵家营村三区5栋6号,赵家营村三区,呼得木林大街7号街坊3栋,富强路12号街坊民富新苑11栋,呼得木林大街7号街坊,赵家营村四区3栋,中环悦府5栋,安泰华庭小区,锦林花园小区,迎宾小区1号街坊四运院,赵家营村4区</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青山区其他地区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九原区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沙河街道教育新型楼,沙河街道北梁新区西一区16号楼,白音席勒街道龙苑C区30号楼</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沙河街道北梁新区西一区东区23号楼,麻池镇东壕口村永土路以东，包哈线以南，养鸡厂巷以西，村委员会广场东西路以北,白音席勒街道龙苑C区,沙河街道北梁新区西一区西区</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九原区其他地区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土默特右旗</w:t>
            </w:r>
          </w:p>
        </w:tc>
        <w:tc>
          <w:tcPr>
            <w:tcW w:w="5900"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美岱召镇协力气村</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土默特右旗其他地区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乌海市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海勃湾区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锦馨园公寓</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惜缘小区,华昌小区,卧龙居小区</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海勃湾区其他地区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海南区</w:t>
            </w:r>
          </w:p>
        </w:tc>
        <w:tc>
          <w:tcPr>
            <w:tcW w:w="5900"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西卓子山街道办事处西卓子山街1街坊44号楼,西卓子山街道办事处河南平方区5排1栋1-5号、2栋1-8号，4排8栋1-8号、9栋1-8号</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海南区其他地区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赤峰市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红山区</w:t>
            </w:r>
          </w:p>
        </w:tc>
        <w:tc>
          <w:tcPr>
            <w:tcW w:w="5900"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东城街道二毛四生活区38号楼2单元,东城街道龙景小区4号楼2单元,东城街道红旗小区4号楼2单元</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红山区其他地区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阿鲁科尔沁旗</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西至集通路北段、北至新农村平房区、东至原303国道、南至汉林西街所围的区域,鑫和园小区4号楼,盛世嘉园小区8号楼6单元,福仓苑小区（含周边临街商铺),南至公园街西段、西至40胡同、东至38胡同、北至38胡同74号院北巷的合意平房区,南至查布嘎大街、西至查布嘎体育公园东边界、东至欧沐沦路、北至房身村的塔山平房区11胡同和13胡同,福星家园小区一期3号楼,天元体育馆,和平东街20胡同26号—28号,金域新城南门西侧临街1—3商铺</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仁和家园小区二期8号楼,和平社区汇万家果蔬超市,和平社区利峰批发部,鑫和园小区（4号楼除外）,百合新城二期17号楼,水务家园小区1号楼,绍根镇清河子村门牌号201至208、214至218,天元小区三期4号楼4单元、5单元,中驰怡景小区10号楼,西河新村小区A4栋1单元,平安家园小区,天元小区一期3号楼1单元,益民家园B区,南至查布嘎大街、西至查布嘎体育公园东边界、东至欧沐沦路、北至房身村的塔山平房区（11胡同和13胡同除外）,林兴家园小区</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阿鲁科尔沁旗其他地区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鄂尔多斯市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达拉特旗</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宏盛小区东侧平房区</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锡尼街北、树林召大街南、新华路西、召西路东区域,迎宾大街南、泰兴路西、树林召大街北、昭君路东区域</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达拉特旗其他地区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准格尔旗</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青春塔煤矿区域</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魏家峁镇全域（除青春塔煤矿区域）</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准格尔旗其他地区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鄂托克前旗</w:t>
            </w:r>
          </w:p>
        </w:tc>
        <w:tc>
          <w:tcPr>
            <w:tcW w:w="5900" w:type="dxa"/>
            <w:shd w:val="clear" w:color="auto" w:fill="auto"/>
            <w:noWrap/>
            <w:vAlign w:val="center"/>
          </w:tcPr>
          <w:p>
            <w:pPr>
              <w:widowControl/>
              <w:spacing w:line="220" w:lineRule="exact"/>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敖勒召其镇三道泉子村公寓</w:t>
            </w:r>
          </w:p>
        </w:tc>
        <w:tc>
          <w:tcPr>
            <w:tcW w:w="6113" w:type="dxa"/>
            <w:shd w:val="clear" w:color="auto" w:fill="auto"/>
            <w:noWrap/>
            <w:vAlign w:val="center"/>
          </w:tcPr>
          <w:p>
            <w:pPr>
              <w:widowControl/>
              <w:spacing w:line="220" w:lineRule="exact"/>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城川镇青年门市部,敖勒召其镇建斌修理厂,敖勒召其镇运输公司加油站</w:t>
            </w:r>
          </w:p>
        </w:tc>
        <w:tc>
          <w:tcPr>
            <w:tcW w:w="1225" w:type="dxa"/>
            <w:shd w:val="clear" w:color="auto" w:fill="auto"/>
            <w:noWrap/>
            <w:vAlign w:val="center"/>
          </w:tcPr>
          <w:p>
            <w:pPr>
              <w:widowControl/>
              <w:spacing w:line="220" w:lineRule="exact"/>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鄂托克前旗其他地区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杭锦旗</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益尚客综合楼（日月轩G1区）内部整体,日月轩B区整体,日月轩A区18号楼1单元,日月轩A区19号楼1单元,日月轩A区21号楼2单元,日月轩A区29号楼2单元</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益尚客综合楼（日月轩G1区）外围底商,日月轩A区其他区域,金地佳苑小区整体,喜洋洋锦润家园小区整体,锦泰佳苑小区整体,恒利锦河苑二期整体,锡尼镇新华社区奶站</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杭锦旗其他地区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伊金霍洛旗</w:t>
            </w:r>
          </w:p>
        </w:tc>
        <w:tc>
          <w:tcPr>
            <w:tcW w:w="5900"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唯宾国府酒店,蒙程综合福利院,吉祥宝贝幼儿园,民悦A区3、4、5号楼</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伊金霍洛旗其他地区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呼伦贝尔市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满洲里市</w:t>
            </w:r>
          </w:p>
        </w:tc>
        <w:tc>
          <w:tcPr>
            <w:tcW w:w="5900"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南区街道站前小区全域,南区街道尔康小区沿道南三道街临街商铺,南区街道丁香园小区全域</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满洲里市其他地区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巴彦淖尔市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临河区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新华街道河大住宅小区1号楼,团结街道健康公寓楼</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新华街道河大住宅小区,汇丰街道金秋华城B区小区,团结街道万锦世纪城二期小区,东环街道山河湾小区,金川街道巴彦淖尔日报社大楼,团结街道今日嘉园小区北区,西环街道四季花城小区一区,北环街道天地凤凰城小区北墙永宽路北平房区,团结街道五星花园南区,新华街道水科所家属楼,新华街道牧招楼,车站街道恒丰粮油市场便民小区西区及沿街门店,团结街道健康小区AB区、大厦楼及附近平房区,东环街道北边渠北七排平房区,团结街道万锦世纪城一期及南清真寺周边平房区、利民小区、回民小二楼（南）,先锋街道富源中央城小区</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临河区其他地区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乌兰察布市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集宁区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鸿玉园区8号楼,江东郡B区5号楼</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鸿玉园区小区,古城虎食山庄,江东郡B区</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集宁区其他地区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察哈尔右翼前旗</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平地泉镇世纪馨苑小区</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平地泉大街（北至友谊大道，南至苏鲁锭路）两侧商户，苏鲁锭路（西至平地泉大街，东至富广路）两侧商户所在区域</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察哈尔右翼前旗其他地区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阿拉善盟</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高新技术产业开发区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惠泽小区及周边商铺</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玛拉沁小区及周边商铺,百灵街人民路百仁堂医院所在楼栋,庆华集团乌斯太精细化工有限公司,恒安佳苑及周边商铺</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高新技术产业开发区其他地区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shd w:val="clear" w:color="auto" w:fill="auto"/>
            <w:noWrap/>
            <w:vAlign w:val="center"/>
          </w:tcPr>
          <w:p>
            <w:pPr>
              <w:widowControl/>
              <w:textAlignment w:val="bottom"/>
              <w:rPr>
                <w:rFonts w:ascii="宋体" w:hAnsi="宋体" w:eastAsia="宋体" w:cs="宋体"/>
                <w:color w:val="000000"/>
                <w:kern w:val="0"/>
                <w:sz w:val="18"/>
                <w:szCs w:val="18"/>
                <w:lang w:bidi="ar"/>
              </w:rPr>
            </w:pPr>
            <w:r>
              <w:rPr>
                <w:rFonts w:hint="eastAsia" w:ascii="宋体" w:hAnsi="宋体" w:eastAsia="宋体" w:cs="宋体"/>
                <w:b/>
                <w:bCs/>
                <w:color w:val="000000"/>
                <w:kern w:val="0"/>
                <w:sz w:val="20"/>
                <w:szCs w:val="20"/>
                <w:lang w:bidi="ar"/>
              </w:rPr>
              <w:t>——</w:t>
            </w:r>
          </w:p>
        </w:tc>
        <w:tc>
          <w:tcPr>
            <w:tcW w:w="800" w:type="dxa"/>
            <w:shd w:val="clear" w:color="auto" w:fill="auto"/>
            <w:noWrap/>
            <w:vAlign w:val="center"/>
          </w:tcPr>
          <w:p>
            <w:pPr>
              <w:widowControl/>
              <w:textAlignment w:val="bottom"/>
              <w:rPr>
                <w:rFonts w:ascii="宋体" w:hAnsi="宋体" w:eastAsia="宋体" w:cs="宋体"/>
                <w:color w:val="000000"/>
                <w:kern w:val="0"/>
                <w:sz w:val="18"/>
                <w:szCs w:val="18"/>
                <w:lang w:bidi="ar"/>
              </w:rPr>
            </w:pPr>
            <w:r>
              <w:rPr>
                <w:rFonts w:hint="eastAsia" w:ascii="宋体" w:hAnsi="宋体" w:eastAsia="宋体" w:cs="宋体"/>
                <w:b/>
                <w:bCs/>
                <w:color w:val="000000"/>
                <w:kern w:val="0"/>
                <w:sz w:val="20"/>
                <w:szCs w:val="20"/>
                <w:lang w:bidi="ar"/>
              </w:rPr>
              <w:t>——</w:t>
            </w:r>
          </w:p>
        </w:tc>
        <w:tc>
          <w:tcPr>
            <w:tcW w:w="5900" w:type="dxa"/>
            <w:shd w:val="clear" w:color="auto" w:fill="auto"/>
            <w:noWrap/>
            <w:vAlign w:val="center"/>
          </w:tcPr>
          <w:p>
            <w:pPr>
              <w:widowControl/>
              <w:textAlignment w:val="bottom"/>
              <w:rPr>
                <w:rFonts w:ascii="宋体" w:hAnsi="宋体" w:eastAsia="宋体" w:cs="宋体"/>
                <w:color w:val="000000"/>
                <w:kern w:val="0"/>
                <w:sz w:val="18"/>
                <w:szCs w:val="18"/>
                <w:lang w:bidi="ar"/>
              </w:rPr>
            </w:pPr>
            <w:r>
              <w:rPr>
                <w:rFonts w:hint="eastAsia" w:ascii="宋体" w:hAnsi="宋体" w:eastAsia="宋体" w:cs="宋体"/>
                <w:b/>
                <w:bCs/>
                <w:color w:val="000000"/>
                <w:kern w:val="0"/>
                <w:sz w:val="20"/>
                <w:szCs w:val="20"/>
                <w:lang w:bidi="ar"/>
              </w:rPr>
              <w:t>——</w:t>
            </w:r>
          </w:p>
        </w:tc>
        <w:tc>
          <w:tcPr>
            <w:tcW w:w="6113" w:type="dxa"/>
            <w:shd w:val="clear" w:color="auto" w:fill="auto"/>
            <w:noWrap/>
            <w:vAlign w:val="center"/>
          </w:tcPr>
          <w:p>
            <w:pPr>
              <w:widowControl/>
              <w:textAlignment w:val="bottom"/>
              <w:rPr>
                <w:rFonts w:ascii="宋体" w:hAnsi="宋体" w:eastAsia="宋体" w:cs="宋体"/>
                <w:color w:val="000000"/>
                <w:kern w:val="0"/>
                <w:sz w:val="18"/>
                <w:szCs w:val="18"/>
                <w:lang w:bidi="ar"/>
              </w:rPr>
            </w:pPr>
            <w:r>
              <w:rPr>
                <w:rFonts w:hint="eastAsia" w:ascii="宋体" w:hAnsi="宋体" w:eastAsia="宋体" w:cs="宋体"/>
                <w:b/>
                <w:bCs/>
                <w:color w:val="000000"/>
                <w:kern w:val="0"/>
                <w:sz w:val="20"/>
                <w:szCs w:val="20"/>
                <w:lang w:bidi="ar"/>
              </w:rPr>
              <w:t>——</w:t>
            </w:r>
          </w:p>
        </w:tc>
        <w:tc>
          <w:tcPr>
            <w:tcW w:w="1225" w:type="dxa"/>
            <w:shd w:val="clear" w:color="auto" w:fill="auto"/>
            <w:noWrap/>
            <w:vAlign w:val="center"/>
          </w:tcPr>
          <w:p>
            <w:pPr>
              <w:widowControl/>
              <w:textAlignment w:val="bottom"/>
              <w:rPr>
                <w:rFonts w:ascii="宋体" w:hAnsi="宋体" w:eastAsia="宋体" w:cs="宋体"/>
                <w:color w:val="000000"/>
                <w:kern w:val="0"/>
                <w:sz w:val="18"/>
                <w:szCs w:val="18"/>
                <w:lang w:bidi="ar"/>
              </w:rPr>
            </w:pPr>
            <w:r>
              <w:rPr>
                <w:rFonts w:hint="eastAsia" w:ascii="宋体" w:hAnsi="宋体" w:eastAsia="宋体" w:cs="宋体"/>
                <w:b/>
                <w:bCs/>
                <w:color w:val="FF0000"/>
                <w:kern w:val="0"/>
                <w:sz w:val="18"/>
                <w:szCs w:val="18"/>
                <w:lang w:bidi="ar"/>
              </w:rPr>
              <w:t>内蒙古自治区其他地区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辽宁省</w:t>
            </w:r>
          </w:p>
        </w:tc>
        <w:tc>
          <w:tcPr>
            <w:tcW w:w="1000"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自10月24日以来</w:t>
            </w:r>
          </w:p>
        </w:tc>
        <w:tc>
          <w:tcPr>
            <w:tcW w:w="77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锦州市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古塔区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古城街道金康源小区27号楼1单元</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古城街道金康源小区27号楼2单元</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古塔区其他地区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凌河区</w:t>
            </w:r>
          </w:p>
        </w:tc>
        <w:tc>
          <w:tcPr>
            <w:tcW w:w="5900"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榴花街道榴花北里小区,榴花街道金地百合湾9号楼</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凌河区其他地区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太和区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营盘街道水墨林溪西郡30、32、37号楼,新民街道北铺村,桃园冷库</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营盘街道水墨林溪西郡18、20、23、24、25、26、27、28、29、31号楼</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太和区其他地区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黑山县</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黑山街道清河社区香榭里C区1号楼,胡家镇曹家村东岔屯</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黑山街道清河社区香榭里C区,胡家镇曹家村,胡家镇小谢村元山子屯</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黑山县其他地区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bottom"/>
          </w:tcPr>
          <w:p>
            <w:pPr>
              <w:widowControl/>
              <w:spacing w:line="220" w:lineRule="exact"/>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高新区</w:t>
            </w:r>
          </w:p>
        </w:tc>
        <w:tc>
          <w:tcPr>
            <w:tcW w:w="5900" w:type="dxa"/>
            <w:shd w:val="clear" w:color="auto" w:fill="auto"/>
            <w:noWrap/>
            <w:vAlign w:val="bottom"/>
          </w:tcPr>
          <w:p>
            <w:pPr>
              <w:widowControl/>
              <w:spacing w:line="220" w:lineRule="exact"/>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w:t>
            </w:r>
          </w:p>
        </w:tc>
        <w:tc>
          <w:tcPr>
            <w:tcW w:w="6113" w:type="dxa"/>
            <w:shd w:val="clear" w:color="auto" w:fill="auto"/>
            <w:noWrap/>
            <w:vAlign w:val="bottom"/>
          </w:tcPr>
          <w:p>
            <w:pPr>
              <w:widowControl/>
              <w:spacing w:line="220" w:lineRule="exact"/>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w:t>
            </w:r>
          </w:p>
        </w:tc>
        <w:tc>
          <w:tcPr>
            <w:tcW w:w="1225" w:type="dxa"/>
            <w:shd w:val="clear" w:color="auto" w:fill="auto"/>
            <w:noWrap/>
            <w:vAlign w:val="bottom"/>
          </w:tcPr>
          <w:p>
            <w:pPr>
              <w:widowControl/>
              <w:spacing w:line="220" w:lineRule="exact"/>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全域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bottom"/>
          </w:tcPr>
          <w:p>
            <w:pPr>
              <w:widowControl/>
              <w:spacing w:line="220" w:lineRule="exact"/>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开发区</w:t>
            </w:r>
          </w:p>
        </w:tc>
        <w:tc>
          <w:tcPr>
            <w:tcW w:w="5900" w:type="dxa"/>
            <w:shd w:val="clear" w:color="auto" w:fill="auto"/>
            <w:noWrap/>
            <w:vAlign w:val="bottom"/>
          </w:tcPr>
          <w:p>
            <w:pPr>
              <w:widowControl/>
              <w:spacing w:line="220" w:lineRule="exact"/>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w:t>
            </w:r>
          </w:p>
        </w:tc>
        <w:tc>
          <w:tcPr>
            <w:tcW w:w="6113" w:type="dxa"/>
            <w:shd w:val="clear" w:color="auto" w:fill="auto"/>
            <w:noWrap/>
            <w:vAlign w:val="bottom"/>
          </w:tcPr>
          <w:p>
            <w:pPr>
              <w:widowControl/>
              <w:spacing w:line="220" w:lineRule="exact"/>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w:t>
            </w:r>
          </w:p>
        </w:tc>
        <w:tc>
          <w:tcPr>
            <w:tcW w:w="1225" w:type="dxa"/>
            <w:shd w:val="clear" w:color="auto" w:fill="auto"/>
            <w:noWrap/>
            <w:vAlign w:val="bottom"/>
          </w:tcPr>
          <w:p>
            <w:pPr>
              <w:widowControl/>
              <w:spacing w:line="220" w:lineRule="exact"/>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全域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朝阳市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双塔区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红旗街道淮南花园小区,红旗街道毓水蓬莱小区</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红旗街道友谊大街一段以东，朝阳大街一段以西，长青路三段以南，长江路三段以北及华东逸园小区（除高风险区及辽宁中泽朝纺、长江医院、朝阳市政工程公司外）</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双塔区其他地区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吉林省</w:t>
            </w:r>
          </w:p>
        </w:tc>
        <w:tc>
          <w:tcPr>
            <w:tcW w:w="10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自10月24日以来</w:t>
            </w:r>
          </w:p>
        </w:tc>
        <w:tc>
          <w:tcPr>
            <w:tcW w:w="77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长春市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南关区</w:t>
            </w:r>
          </w:p>
        </w:tc>
        <w:tc>
          <w:tcPr>
            <w:tcW w:w="5900"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桃源街道友和超市,桃源街道桃源春晓11栋</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南关区其他地区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黑龙江省</w:t>
            </w:r>
          </w:p>
        </w:tc>
        <w:tc>
          <w:tcPr>
            <w:tcW w:w="1000"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自10月24日以来</w:t>
            </w:r>
          </w:p>
        </w:tc>
        <w:tc>
          <w:tcPr>
            <w:tcW w:w="77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哈尔滨市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南岗区</w:t>
            </w:r>
          </w:p>
        </w:tc>
        <w:tc>
          <w:tcPr>
            <w:tcW w:w="5900" w:type="dxa"/>
            <w:shd w:val="clear" w:color="auto" w:fill="auto"/>
            <w:noWrap/>
            <w:vAlign w:val="center"/>
          </w:tcPr>
          <w:p>
            <w:pPr>
              <w:widowControl/>
              <w:spacing w:line="220" w:lineRule="exact"/>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耀景街39号院,文成街2-8号楼</w:t>
            </w:r>
          </w:p>
        </w:tc>
        <w:tc>
          <w:tcPr>
            <w:tcW w:w="6113" w:type="dxa"/>
            <w:shd w:val="clear" w:color="auto" w:fill="auto"/>
            <w:noWrap/>
            <w:vAlign w:val="center"/>
          </w:tcPr>
          <w:p>
            <w:pPr>
              <w:widowControl/>
              <w:spacing w:line="220" w:lineRule="exact"/>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耀景街、联发街、公司街与繁荣街合围区域（除耀景街39号院）,文成街22号楼,文林街27号楼</w:t>
            </w:r>
          </w:p>
        </w:tc>
        <w:tc>
          <w:tcPr>
            <w:tcW w:w="1225" w:type="dxa"/>
            <w:shd w:val="clear" w:color="auto" w:fill="auto"/>
            <w:noWrap/>
            <w:vAlign w:val="center"/>
          </w:tcPr>
          <w:p>
            <w:pPr>
              <w:widowControl/>
              <w:spacing w:line="220" w:lineRule="exact"/>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南岗区其他地区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阿城区</w:t>
            </w:r>
          </w:p>
        </w:tc>
        <w:tc>
          <w:tcPr>
            <w:tcW w:w="5900" w:type="dxa"/>
            <w:shd w:val="clear" w:color="auto" w:fill="auto"/>
            <w:noWrap/>
            <w:vAlign w:val="center"/>
          </w:tcPr>
          <w:p>
            <w:pPr>
              <w:widowControl/>
              <w:spacing w:line="220" w:lineRule="exact"/>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亿达帝景小区</w:t>
            </w:r>
          </w:p>
        </w:tc>
        <w:tc>
          <w:tcPr>
            <w:tcW w:w="6113" w:type="dxa"/>
            <w:shd w:val="clear" w:color="auto" w:fill="auto"/>
            <w:noWrap/>
            <w:vAlign w:val="center"/>
          </w:tcPr>
          <w:p>
            <w:pPr>
              <w:widowControl/>
              <w:spacing w:line="220" w:lineRule="exact"/>
              <w:textAlignment w:val="center"/>
              <w:rPr>
                <w:rFonts w:ascii="宋体" w:hAnsi="宋体" w:eastAsia="宋体" w:cs="宋体"/>
                <w:color w:val="FF0000"/>
                <w:sz w:val="18"/>
                <w:szCs w:val="18"/>
              </w:rPr>
            </w:pPr>
            <w:r>
              <w:rPr>
                <w:rFonts w:hint="eastAsia" w:ascii="宋体" w:hAnsi="宋体" w:eastAsia="宋体" w:cs="宋体"/>
                <w:color w:val="FF0000"/>
                <w:kern w:val="0"/>
                <w:sz w:val="18"/>
                <w:szCs w:val="18"/>
                <w:lang w:bidi="ar"/>
              </w:rPr>
              <w:t>——</w:t>
            </w:r>
          </w:p>
        </w:tc>
        <w:tc>
          <w:tcPr>
            <w:tcW w:w="1225" w:type="dxa"/>
            <w:shd w:val="clear" w:color="auto" w:fill="auto"/>
            <w:noWrap/>
            <w:vAlign w:val="center"/>
          </w:tcPr>
          <w:p>
            <w:pPr>
              <w:widowControl/>
              <w:spacing w:line="220" w:lineRule="exact"/>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阿城区其他地区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牡丹江市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阳明区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光华小区22号楼,安居小区6号楼,光华小区4号楼,光华小区15号楼,光华小区5号楼</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光华小区,安居小区,阳明三路福鑫自助手擀面馆</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阳明区其他地区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黑河市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爱辉区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花园街道联通社区体育馆小区中行3号楼及附属门市,花园街道网通社区楼中楼小区30号楼、31号楼、32号楼、33号楼及附属门市车库,花园街道博文社区中房尚城小区6号楼及附属车库,花园街道长海社区幸福B小区幸福11号楼1单元及附属门市、2单元及附属门市</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花园街道网通社区楼中楼小区,花园街道联通社区东市场小区,长海社区鹏瑞新起点小区,博文社区华泰龙江嘉园小区,花园街道联通社区体育馆小区（不含中行3号楼及附属门市）,兴安街道热电社区天诚家园小区,花园街道博文社区中房尚城小区及附属门市车库（不含6号楼及附属车库）,花园街道长海社区幸福B小区及附属门市车库（不含幸福11号楼1单元及附属门市、2单元及附属门市）</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爱辉区其他地区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北安市</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和平街道东北亚社区粮管处楼,北岗街道园林社区公园一号4号楼,兆麟街道通达社区通达小区6号楼,兆麟街道通达社区龙江路49号,兆麟街道通达社区国税家属楼1号楼,兆麟街道通达社区新四建楼</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和平街道铁东社区北京路161号及附属门市,和平街道铁东社区文化家园二期小区1号楼、2号楼、3号楼、4号楼及附属门市,和平街道农垦社区农垦小区12号楼,兆麟街道北苑社区冠安三期7号楼（7、8、9）单元,庆华街道庆民社区C1栋,铁西街道冠安社区保丰御园13号楼,庆华街道人和社区绿洲雅苑8号楼,和平街道东北亚社区雷豹楼,北岗街道园林社区南京路400号至402号路东到花园街道平房区,北岗街道园林社区公园一号1号楼、2号楼、3号楼、5号楼、6号楼、7号楼、8号楼、9号楼、10号楼、11号楼,和平街道铁东社区希望一期小区,和平街道铁东社区华钰尚品高层1至4单元,庆华街道热电社区盛惠银座小区高层4号楼及附属门市,兆麟街道通达社区</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北安市其他地区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绥化市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北林区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苹果乐园1号公寓,巨兴家园2号楼,顺业家园7号楼,兴旺小区8号楼,东湖壹号18号楼,东风小区B栋,庆达农产品批发市场,南四路绥盛综合大市场,嘉美小区一期6号楼,兴电小区3号楼、6号楼,嘉美小区二期5号楼,翡翠城铂金1栋,世福汇小区D3栋,铁路二货场中通快递站,鑫威御景16号楼,颐和苑小区商服金牛管业,福顺家园5栋,福顺家园13栋,铂金未来城16栋,东方新城D7栋,世隆雅居5栋,铁路9委小区3号楼,中包花园小区1号楼2单元,电影新邨小区A座4单元、B座3单元,南四路联通家属楼1号楼门市,张维镇东十一村1组,木材综合加工厂专家楼3单元,鑫港湾小区5号楼7单元,鑫驰家园小区D栋6单元,宝山镇林场村1组,前进机械厂家属楼2号楼3单元,城关法庭家属楼5单元,东富镇建设村三合屯,.东津镇爱国村4组,御景嘉园小区14号楼3单元,嘉兴花园小区B1栋6单元,恒基福源小区27号楼8单元,丽景华城小区E3栋4单元,福馨园小区10号楼,连岗乡向荣村9组,东富镇腰房村12组,永安镇厢黄三村7组,鑫威北苑小区10号楼2单元,绥美小区4号楼1单元,华德乐府小区二期C4栋4单元,绥胜镇正白三村五组,二马路大市场东门对面铁路3号楼一楼商服,丽水雅居小区2号楼1单元,太平川镇平安村2组,希望家园小区3区5栋,鑫威康城南苑小区5号楼2单元,福顺家园小区,房产家属楼北栋4单元,鸿嘉花园小区D区3栋2单元,东津镇粮库家属楼2单元,盛泰广场小区7号楼2单元,鑫威家园小区5号楼7单元,新华乡红星村5组,热电家园小区9号楼5单元,森调新区小区4号楼3单元,丰泽锦源小区37号楼4单元、54号楼3单元,二马路大市场铁路2号楼6单元,盛和福源小区3栋1单元,碧水花园小区西栋6单元,气象小区三期13号楼2单元,峰威南苑西区5号楼5单元,幸福城小区5号楼4单元、5号楼8单元,老国税家属楼1单元,路园小区5号楼与0号楼之间商服,绥胜镇正白二村五组,秦家镇东发村三组,四方台镇永远村七组,津河镇靠河村六组,建行小区3号楼1单元,人和城小区北苑2号楼5单元,中包花园小区2号楼2单元,东方新城小区A3栋4单元,百兴家园小区2号楼1单元,工商局家属楼3单元,三角线市场小三楼465栋2单元3楼,福馨园小区10号楼5号商服、11号楼1号商服,希望家园小区一期5号楼2单元,东津镇先进村三组、四组,中达小区5单元,八一现代城小区A3栋1单元,富贵园小区北门5号楼5单元,鑫港湾家园小区1号楼5单元,润峰园小区3期2号楼6单元,东富镇腰房村三组,兴旺小区1号楼2单元</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苹果乐园小区,巨兴家园小区,顺业家园小区,兴旺小区,东湖壹号,东风小区,嘉美小区一期,兴电小区,嘉美小区二期,翡翠城,世福汇小区,铁路二货场,鑫威御景,.颐和苑小区,福顺家园,铂金未来城,东方新城,世隆雅居,铁路9委小区,中包花园小区,电影新邨小区,南四路联通家属楼,张维镇东十一村,木材综合加工厂专家楼,鑫港湾小区,鑫驰家园小区,宝山镇林场村,前进机械厂家属楼,城关法庭家属楼,东富镇建设村,东津镇爱国村,御景嘉园小区,嘉兴花园小区,恒基福源小区,丽景华城小区,绥胜镇正白三村,二马路大市场东门对面铁路3号楼,丽水雅居小区,太平川镇平安村,希望家园小区3区,鑫威康城小区南苑,房产家属楼,鸿嘉花园小区D区,东津镇粮库家属楼,盛泰广场小区,鑫威家园小区,新华乡红星村,热电家园小区,森调新区小区,丰泽锦源小区,二马路大市场铁路2号楼,盛和福源小区,碧水花园小区,气象小区三期,峰威南苑小区西区,幸福城小区,老国税家属楼,二马路铁路7号楼,路园小区,绥胜镇正白二村,秦家镇东发村,四方台镇永远村,津河镇靠河村,建行小区,人和城小区北苑,东方新城小区,百兴家园小区,工商局家属楼,三角线市场小三楼,希望家园小区一期,东津镇先进村,中达小区,八一现代城小区,富贵园小区,鑫港湾家园小区,润峰园小区三期,东富镇腰房村,火车站前龙华旅社</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北林区其他地区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海伦市</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乐业乡勤荣村李粉房屯,北方果菜交易市场,厦门建发物产有限公司</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乐业乡勤荣村,帝豪花园小区46号楼,帝豪花园小区,金榜花源小区</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海伦市其他地区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上海市</w:t>
            </w:r>
          </w:p>
        </w:tc>
        <w:tc>
          <w:tcPr>
            <w:tcW w:w="1000"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自10月24日以来</w:t>
            </w:r>
          </w:p>
        </w:tc>
        <w:tc>
          <w:tcPr>
            <w:tcW w:w="77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黄浦区</w:t>
            </w:r>
          </w:p>
        </w:tc>
        <w:tc>
          <w:tcPr>
            <w:tcW w:w="5900"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半淞园路街道中山南路1358弄中福浦江汇小区</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黄浦区其他地区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徐汇区</w:t>
            </w:r>
          </w:p>
        </w:tc>
        <w:tc>
          <w:tcPr>
            <w:tcW w:w="5900" w:type="dxa"/>
            <w:shd w:val="clear" w:color="auto" w:fill="auto"/>
            <w:noWrap/>
            <w:vAlign w:val="center"/>
          </w:tcPr>
          <w:p>
            <w:pPr>
              <w:widowControl/>
              <w:spacing w:line="220" w:lineRule="exact"/>
              <w:textAlignment w:val="center"/>
              <w:rPr>
                <w:rFonts w:ascii="宋体" w:hAnsi="宋体" w:eastAsia="宋体" w:cs="宋体"/>
                <w:color w:val="FF0000"/>
                <w:sz w:val="18"/>
                <w:szCs w:val="18"/>
              </w:rPr>
            </w:pPr>
            <w:r>
              <w:rPr>
                <w:rFonts w:hint="eastAsia" w:ascii="宋体" w:hAnsi="宋体" w:eastAsia="宋体" w:cs="宋体"/>
                <w:color w:val="FF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斜土路街道日晖二村及其北门零陵路沿街商铺（大木桥路-茶陵路双号）</w:t>
            </w:r>
          </w:p>
        </w:tc>
        <w:tc>
          <w:tcPr>
            <w:tcW w:w="1225" w:type="dxa"/>
            <w:shd w:val="clear" w:color="auto" w:fill="auto"/>
            <w:noWrap/>
            <w:vAlign w:val="center"/>
          </w:tcPr>
          <w:p>
            <w:pPr>
              <w:widowControl/>
              <w:spacing w:line="220" w:lineRule="exact"/>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徐汇区其他地区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静安区</w:t>
            </w:r>
          </w:p>
        </w:tc>
        <w:tc>
          <w:tcPr>
            <w:tcW w:w="5900"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宝山路街道中兴路726号,江宁路街道海防路100弄,临汾路街道江杨南路466弄17号、18号</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静安区其他地区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普陀区</w:t>
            </w:r>
          </w:p>
        </w:tc>
        <w:tc>
          <w:tcPr>
            <w:tcW w:w="5900"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桃浦镇昆仑花苑桃浦路1149弄,长寿路街道昌化路780弄新锦绣里小区,石泉路街道石泉一村小区（含沿街商铺）</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普陀区其他地区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杨浦区</w:t>
            </w:r>
          </w:p>
        </w:tc>
        <w:tc>
          <w:tcPr>
            <w:tcW w:w="5900"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江浦路街道张家浜小区（包括沿街商铺）,四平路街道赤峰路200号,大桥街道长阳路1315弄(包括沿街商铺</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杨浦区其他地区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闵行区</w:t>
            </w:r>
          </w:p>
        </w:tc>
        <w:tc>
          <w:tcPr>
            <w:tcW w:w="5900"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莘庄镇莘朱路222弄江南苑小区,古美路街道古美西路631弄</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闵行区其他地区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嘉定区</w:t>
            </w:r>
          </w:p>
        </w:tc>
        <w:tc>
          <w:tcPr>
            <w:tcW w:w="5900"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南翔镇瑞林路1280弄湖畔名邸一期</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嘉定区其他地区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浦东新区</w:t>
            </w:r>
          </w:p>
        </w:tc>
        <w:tc>
          <w:tcPr>
            <w:tcW w:w="5900" w:type="dxa"/>
            <w:shd w:val="clear" w:color="auto" w:fill="auto"/>
            <w:noWrap/>
            <w:vAlign w:val="center"/>
          </w:tcPr>
          <w:p>
            <w:pPr>
              <w:widowControl/>
              <w:spacing w:line="220" w:lineRule="exact"/>
              <w:textAlignment w:val="center"/>
              <w:rPr>
                <w:rFonts w:ascii="宋体" w:hAnsi="宋体" w:eastAsia="宋体" w:cs="宋体"/>
                <w:color w:val="FF0000"/>
                <w:sz w:val="18"/>
                <w:szCs w:val="18"/>
              </w:rPr>
            </w:pPr>
            <w:r>
              <w:rPr>
                <w:rFonts w:hint="eastAsia" w:ascii="宋体" w:hAnsi="宋体" w:eastAsia="宋体" w:cs="宋体"/>
                <w:color w:val="FF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陆家嘴街道商城路357号CITIGO欢阁酒店,周浦镇里仁村13组</w:t>
            </w:r>
          </w:p>
        </w:tc>
        <w:tc>
          <w:tcPr>
            <w:tcW w:w="1225" w:type="dxa"/>
            <w:shd w:val="clear" w:color="auto" w:fill="auto"/>
            <w:noWrap/>
            <w:vAlign w:val="center"/>
          </w:tcPr>
          <w:p>
            <w:pPr>
              <w:widowControl/>
              <w:spacing w:line="220" w:lineRule="exact"/>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浦东新区其他地区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金山区</w:t>
            </w:r>
          </w:p>
        </w:tc>
        <w:tc>
          <w:tcPr>
            <w:tcW w:w="5900"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山阳镇卫零路以东、蒙山路以西、金山大道以南、老龙泉港以北区域,亭林镇东新村13组,亭林镇复兴东路以东、进宅路以南、桃贤路以西、南亭公路以北，复兴东路2号至南亭公路6328号的门店（南亭公路北侧），南亭公路6455号至6497号的门店（南亭公路南侧），桃贤路6号至桃贤路28号以南的门店,石化街道蒙山路以东、隆平路以南、战斗港河以西、隆安路以北包括沿街商铺）</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金山区其他地区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江苏省</w:t>
            </w:r>
          </w:p>
        </w:tc>
        <w:tc>
          <w:tcPr>
            <w:tcW w:w="1000"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自10月24日以来</w:t>
            </w:r>
          </w:p>
        </w:tc>
        <w:tc>
          <w:tcPr>
            <w:tcW w:w="77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南京市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玄武区</w:t>
            </w:r>
          </w:p>
        </w:tc>
        <w:tc>
          <w:tcPr>
            <w:tcW w:w="5900"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红山街道曹后村宁东机宿舍</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玄武区其他地区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鼓楼区</w:t>
            </w:r>
          </w:p>
        </w:tc>
        <w:tc>
          <w:tcPr>
            <w:tcW w:w="5900"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幕府山街道五佰村路南汽三村,水部街道建华支巷6号,水部街道泮洋新村,水部街道古田支路46号玉融花园,洪山镇洪甘路9号洪山桥小区北区,洪山镇西洪路346号,温泉街道温泉路110号金福新村,五凤街道天泉路133号天元美树馆</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鼓楼区其他地区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栖霞区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铁路货运尧化门站货场（南京经济技术开发区恒广路与仙新路交叉路口西300米）,燕子矶街道联珠村28号-1</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下关粮食仓库有限公司新港粮油食品市场,尧化街道尧林仙居小区,南京经济技术开发区恒通大道恒通中心,燕子矶街道燕江新城山水苑,迈皋桥街道燕升园小区（1园、2园）,迈皋桥街道燕舞园小区,迈皋桥街道壹城西区小区,尧化街道月桂园小区,尧化街道和苑小区,尧化街道上城风景北苑,尧化街道金尧花园,迈皋桥街道燕歌园小区（一园、二园）,燕子矶街道吉祥山庄小区,尧化街道尧顺佳园一期</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栖霞区其他地区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江宁区</w:t>
            </w:r>
          </w:p>
        </w:tc>
        <w:tc>
          <w:tcPr>
            <w:tcW w:w="5900"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秣陵街道翠屏国际城（广场苑、水杉苑、香樟苑、梧桐苑、银杏苑、紫檀苑、金榕苑）</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江宁区其他地区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徐州市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云龙区</w:t>
            </w:r>
          </w:p>
        </w:tc>
        <w:tc>
          <w:tcPr>
            <w:tcW w:w="5900"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大龙湖街道国信龙湖世家小区</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云龙区其他地区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泉山区</w:t>
            </w:r>
          </w:p>
        </w:tc>
        <w:tc>
          <w:tcPr>
            <w:tcW w:w="5900"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中国矿业大学南湖校区</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泉山区其他地区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苏州市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昆山市</w:t>
            </w:r>
          </w:p>
        </w:tc>
        <w:tc>
          <w:tcPr>
            <w:tcW w:w="5900"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玉山镇玉杨路299号平谦国际现代产业园,玉山镇五联路228号苏州奥德高端装备股份有限公司,玉山镇景秀苑小区</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昆山市其他地区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南通市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通州区</w:t>
            </w:r>
          </w:p>
        </w:tc>
        <w:tc>
          <w:tcPr>
            <w:tcW w:w="5900"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川姜镇义成村25组、26组、27组、28组,川姜镇磨框小区,川姜镇磨框镇村24组,川姜镇姜灶居5组、17组、18组、19组、20组,川姜镇辖区G40以北区域及金新街道夏四店村、复兴村和朝东圩村</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通州区其他地区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如皋市</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城南街道建设小区（东区）71号楼</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城南街道三红超市（建平路店）,城南街道骐达园林苗圃基地,如城街道万达建行西侧日料店,城南街道城南花苑小区（城南二路以北、丞相大道以南、万寿路以东、城东路以西）</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如皋市其他地区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海门区</w:t>
            </w:r>
          </w:p>
        </w:tc>
        <w:tc>
          <w:tcPr>
            <w:tcW w:w="5900"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海门街道灸宫格（青海西路海影新村501栋103室）,海门街道大同新村705幢,海门街道城北新村1903幢,海门街道东风商城</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海门区其他地区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连云港市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海州区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仕方国际11号楼</w:t>
            </w:r>
          </w:p>
        </w:tc>
        <w:tc>
          <w:tcPr>
            <w:tcW w:w="6113"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海州区其他地区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扬州市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高邮市</w:t>
            </w:r>
          </w:p>
        </w:tc>
        <w:tc>
          <w:tcPr>
            <w:tcW w:w="5900"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开发区高沙园水利局宿舍区,东大街479号粮油店,泰北路68-5专业修脚店,府前街3-2号猪肉铺（老中医院对面）</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高邮市其他地区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宿迁市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泗阳县</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临河镇大兴居委会滨河花园小区（原名大兴公寓）1号楼,临河镇振华浴室,临河镇大兴雅静烧烤店,众兴街道厚地和美小区38栋,临河镇景苑小区9栋,临河镇大兴街东组115号所在村庄及前后两排村庄</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临河镇大兴居委会滨河花园一期小区（除1号楼外）,临河镇大兴大浩轮胎店,临河镇鲤鱼门酒楼,临河镇大兴村临郑路药店,临河镇小林补胎修车,临河镇小于修车店,临河镇大兴焊接门市,众兴街道闸塘新村南第一排,临河镇景苑小区除9栋以外的其他区域,临河镇大兴街东组除115号所在村庄及前后两排以外的其他区域,众兴街道厚地和美一、二期小区（除38栋外）</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泗阳县其他地区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安徽省</w:t>
            </w:r>
          </w:p>
        </w:tc>
        <w:tc>
          <w:tcPr>
            <w:tcW w:w="1000"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自10月24日以来</w:t>
            </w:r>
          </w:p>
        </w:tc>
        <w:tc>
          <w:tcPr>
            <w:tcW w:w="77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合肥市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瑶海区</w:t>
            </w:r>
          </w:p>
        </w:tc>
        <w:tc>
          <w:tcPr>
            <w:tcW w:w="5900"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铜陵路以东，定远路以西，长江东路以北，凤阳东路以南,正创鸣香苑小区,精铸小区,金盛家园小区,芳邻家园小区,梦和雅居小区,唐桥新村小区,新安江花园小区,禹州郎溪上里小区,老合钢片区（东至郎溪路，西至当涂路，北至新安江路，南至和平路；除新海家园A、B、C小区以外区域）,圣地雅阁二期小区,海州景秀世家一期小区,锦怡家园小区,蔚然居小区</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瑶海区其他地区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庐阳区</w:t>
            </w:r>
          </w:p>
        </w:tc>
        <w:tc>
          <w:tcPr>
            <w:tcW w:w="5900"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橡树湾一期,杏花苑小区</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庐阳区其他地区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蜀山区</w:t>
            </w:r>
          </w:p>
        </w:tc>
        <w:tc>
          <w:tcPr>
            <w:tcW w:w="5900"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怀宁路和十里店路以东、金牛路以西、长江路以北、史河路以南</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蜀山区其他地区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包河区</w:t>
            </w:r>
          </w:p>
        </w:tc>
        <w:tc>
          <w:tcPr>
            <w:tcW w:w="5900"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紫云别院小区,滨湖润园小区,观湖苑小区,春融苑小区,广福花园小区,金寨路以东、西递路以西、阊水路以北、南二环以南，除安徽建筑大学以外区域,玉龙路以东、华山路以西、中山路以北、锦绣大道以南，除滨湖医院、滨湖派出所以外区域</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包河区其他地区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经开区</w:t>
            </w:r>
          </w:p>
        </w:tc>
        <w:tc>
          <w:tcPr>
            <w:tcW w:w="5900"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天都路以东、始信路以西、卧云路以北、紫云路以南,习友路以东、宿松路以西、紫篷路以北、锦绣大道以南,金寨路以东、天都路以西、北海路以北、绕城高速以南</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经开区其他地区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肥东县</w:t>
            </w:r>
          </w:p>
        </w:tc>
        <w:tc>
          <w:tcPr>
            <w:tcW w:w="5900"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撮镇镇马桥社区红旗村民组</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肥东县其他地区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阜阳市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临泉县</w:t>
            </w:r>
          </w:p>
        </w:tc>
        <w:tc>
          <w:tcPr>
            <w:tcW w:w="5900"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高塘镇杨庙行政村大徐营自然村</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临泉县其他地区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福建省</w:t>
            </w:r>
          </w:p>
        </w:tc>
        <w:tc>
          <w:tcPr>
            <w:tcW w:w="1000"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自10月24日以来</w:t>
            </w:r>
          </w:p>
        </w:tc>
        <w:tc>
          <w:tcPr>
            <w:tcW w:w="77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福州市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鼓楼区</w:t>
            </w:r>
          </w:p>
        </w:tc>
        <w:tc>
          <w:tcPr>
            <w:tcW w:w="5900"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幕府山街道五佰村路南汽三村,水部街道建华支巷6号,水部街道泮洋新村,水部街道古田支路46号玉融花园,洪山镇洪甘路9号洪山桥小区北区,洪山镇西洪路346号,温泉街道温泉路110号金福新村,五凤街道天泉路133号天元美树馆</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鼓楼区其他地区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台江区</w:t>
            </w:r>
          </w:p>
        </w:tc>
        <w:tc>
          <w:tcPr>
            <w:tcW w:w="5900"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鳌峰街道万科金融港5号楼,鳌峰街道锦江新村,鳌峰街道鳌光小区,鳌峰街道万达广场C2座,鳌峰街道亚峰小区15座,鳌峰街道亚峰小区31座,鳌峰街道鳌祥佳园一期4座</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台江区其他地区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仓山区</w:t>
            </w:r>
          </w:p>
        </w:tc>
        <w:tc>
          <w:tcPr>
            <w:tcW w:w="5900"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山街道来美琪酒店（刘宅村店）：东临建新南路，西临金山公交综合车场，南临建新变电站及浦新小区，北临浦上大道,建新镇凯悦酒店：东北至花溪南路，西南至三环辅路，西北至东岭路，东南至融信白宫的合围区域,仓前街道城南名苑：东至南台路，西至万滨停车场，南至航兴花园小区，北至陶然居小区,金山街道泰禾红峪：浦上大道北侧泰禾红峪A16座、A17座、A18座、B38座、B39座、B53座列为中风险管控区,建新镇春风苑二区：春风苑二区10号楼,盖山镇郭宅村：以郭宅村田浦头1-7和田浦头60-2为中心，北至福州利辉鞋业有限公司，东至福州公交驾校围墙，南至福州陶峰鞋业有限公司，西至孔忠公亭与郭宅村120号连线合围</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仓山区其他地区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马尾区</w:t>
            </w:r>
          </w:p>
        </w:tc>
        <w:tc>
          <w:tcPr>
            <w:tcW w:w="5900" w:type="dxa"/>
            <w:shd w:val="clear" w:color="auto" w:fill="auto"/>
            <w:noWrap/>
            <w:vAlign w:val="center"/>
          </w:tcPr>
          <w:p>
            <w:pPr>
              <w:widowControl/>
              <w:spacing w:line="220" w:lineRule="exact"/>
              <w:textAlignment w:val="center"/>
              <w:rPr>
                <w:rFonts w:ascii="宋体" w:hAnsi="宋体" w:eastAsia="宋体" w:cs="宋体"/>
                <w:color w:val="FF0000"/>
                <w:sz w:val="18"/>
                <w:szCs w:val="18"/>
              </w:rPr>
            </w:pPr>
            <w:r>
              <w:rPr>
                <w:rFonts w:hint="eastAsia" w:ascii="宋体" w:hAnsi="宋体" w:eastAsia="宋体" w:cs="宋体"/>
                <w:color w:val="FF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安居佳苑：北至快安村，南至福马路，西至快安村，东至快安公交站,魁岐佳园区域：北至玉藻路，南至魁岐路，西至船政路，东至林浦渠,华润紫云府二期：北至船政路，南至魁岐渠，西至日昌路，东至学业路及协洲路6号</w:t>
            </w:r>
          </w:p>
        </w:tc>
        <w:tc>
          <w:tcPr>
            <w:tcW w:w="1225" w:type="dxa"/>
            <w:shd w:val="clear" w:color="auto" w:fill="auto"/>
            <w:noWrap/>
            <w:vAlign w:val="center"/>
          </w:tcPr>
          <w:p>
            <w:pPr>
              <w:widowControl/>
              <w:spacing w:line="220" w:lineRule="exact"/>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马尾区其他地区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晋安区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岳峰镇东至竹屿路，西至化工河，南至化工路，北至星光大道的合围区域（泰禾广场）,岳峰镇岳峰新城一区</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老关东铁锅炖（长乐北路140号福霞小区底商）,岳峰镇岳前路中建·岳前雅居小区（1,3号楼）,岳峰镇塔头路36号鸿达大厦,岳峰镇塔头路251号-2塔头生鲜市集所在楼栋,王庄街道岳峰南路58号东显花园小区,王庄街道晋安南路8号紫光公寓2号楼,象园街道晋连路367号熙悦锦城1号楼,岳峰镇东至化工河，西至三八路，南至九龙城小区北侧，北至三八路的合围区域（凤峦郡、金岳府、丽景东方、怡景佳源小区）,岳峰镇东至长乐北路，西至新华巷，南至星华商业广场，北至新华支巷的合围区域（远景豪庭小区）,鼓山镇东至秀坂路，西至福州市光荣院，南至威海巷，北至双翔巷的合围区域（建发悦府小区）,新店镇东至桂山村，西至桂后溪，南至玄南岭路，北至西园路的合围区域（后山村）,王庄街道东至珠宝路，西至长乐中路，南至晋连路，北至王庄街的合围区域（世欧王庄四区）,象园街道东至东泰公寓西侧，西至晋安南路，南至国货路，北至象园支路的合围区域（世欧王庄十一区）,茶园街道茶园路46号丹桂小院红木樨餐饮店,茶园街道北二环中路222号汉庭酒店（火车站店）,岳峰镇东至竹屿路，西至连江北路，南至横屿路，北至鹤林路的合围区域（岳峰新城二、三区，保利香槟国际、时代春秋小区）,岳峰镇东至茶香路，西至香开社区东侧，南至香开新城中心花园，北至化工路的合围区域（香开新城小区13,15,16号楼）,新店镇东至磐石路，西至新店消防救援站，南至新店镇人民调解中心北侧，北至南平东路的合围区域（盘南小区）,茶园街道东至揽月新苑围墙和前岐路，西至石化楼围墙和沁河南路，南至从岩巷，北至北二环东路的合围区域（正荣悦榕府一区）,茶园街道东至逸园路，西至前岐支路，南至华林路延伸段，北至从岩巷的合围区域（正荣悦榕府三区）,王庄街道东至讲堂路，西至晋安南路，南至晋连路，北至王庄街的合围区域（世欧王庄B区）,王庄街道东至长乐中路，西至讲堂路，南至晋连路，北至王庄街的合围区域（世欧王庄北区）,鼓山镇东至远东丽景西墙，西至磨洋河，南至远洋路辅道，北至远东丽景西墙的合围区域（三远佳园小区）,鼓山镇东至福马铁路线，西至洋里路，南至三环快速辅道，北至铁路道闸的合围区域（六一佳园小区）,鼓山镇东至连潘东小区西墙，西至铧兴花园、中铁大厦东墙，南至连潘东小区道路北墙，北至威海巷的合围区域（中铁十七局宿舍）,新店镇东至西园雅居小区，西至西园路，南至西园雅居西区小区，北至北三环路的合围区域（西园新苑小区）,新店镇东至楼铺路，西至玄南岭路，南至西园路，北至王厝路的合围区域（西园佳园小区）,新店镇东至奇山新苑小区西侧，西至玄南岭路，南至西园路，北至香榭丽居的合围区域（西园村）,王庄街道东至讲堂路，西至晋安南路，南至王庄街，北至俊伟路的合围区域（世欧王庄一区）</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晋安区其他地区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闽侯县</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甘蔗街道大元村</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上街镇金桥花园,上街镇博仕后公馆,甘蔗街道阳光城西海岸B区,甘蔗街道世茂上游墅2期（56栋至64栋）,甘蔗街道东至旗下路，北至峰福铁路，西至闽侯大桥，南至江滨西大道的合围区域（美和天著、墩园洲工业区）,甘蔗街道东至昙石山大道（闽都民俗园停车场）、北至蔗洲路、西至榕洲路、南至昙石山大道的合围区域（三英花园、新城丽景）,甘蔗街道东至在建恒心路，北至现状恒心路，西至昙石山大道，南至洽浦河的合围区域（昙石村）,甘蔗街道东至西山山麓（洽浦主村），北至西山（蝙蝠山），西至在建恒心路，南至洽浦河的合围区域（洽浦村）,甘蔗街道东至榕洲路，北至安平浦，西至校园路，南至蔗洲路的合围区域（五福村）,甘蔗街道东至校园路，北至峰福铁路，西至交通路，南至昙石山大道，除大元村的合围区域（龙峰花园、瀛洲花园、万家广场）</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闽侯县其他地区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闽清县</w:t>
            </w:r>
          </w:p>
        </w:tc>
        <w:tc>
          <w:tcPr>
            <w:tcW w:w="5900"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白樟镇云渡村,白中镇田中村</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闽清县其他地区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永泰县</w:t>
            </w:r>
          </w:p>
        </w:tc>
        <w:tc>
          <w:tcPr>
            <w:tcW w:w="5900"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赤锡乡赤锡村镇东2号,城峰镇洋亭路1号云山蓝郡6幢1梯,赤锡乡石梯村和寿山村下涸17号、19号-23号、26号,城峰镇东门社区旗山路286-293号、322-340号</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永泰县其他地区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bottom"/>
          </w:tcPr>
          <w:p>
            <w:pPr>
              <w:widowControl/>
              <w:spacing w:line="220" w:lineRule="exact"/>
              <w:jc w:val="center"/>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w:t>
            </w:r>
          </w:p>
        </w:tc>
        <w:tc>
          <w:tcPr>
            <w:tcW w:w="5900" w:type="dxa"/>
            <w:shd w:val="clear" w:color="auto" w:fill="auto"/>
            <w:noWrap/>
            <w:vAlign w:val="center"/>
          </w:tcPr>
          <w:p>
            <w:pPr>
              <w:widowControl/>
              <w:spacing w:line="220" w:lineRule="exact"/>
              <w:jc w:val="left"/>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w:t>
            </w:r>
          </w:p>
        </w:tc>
        <w:tc>
          <w:tcPr>
            <w:tcW w:w="6113" w:type="dxa"/>
            <w:shd w:val="clear" w:color="auto" w:fill="auto"/>
            <w:noWrap/>
            <w:vAlign w:val="bottom"/>
          </w:tcPr>
          <w:p>
            <w:pPr>
              <w:widowControl/>
              <w:spacing w:line="220" w:lineRule="exact"/>
              <w:jc w:val="left"/>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w:t>
            </w:r>
          </w:p>
        </w:tc>
        <w:tc>
          <w:tcPr>
            <w:tcW w:w="1225" w:type="dxa"/>
            <w:shd w:val="clear" w:color="auto" w:fill="auto"/>
            <w:noWrap/>
            <w:vAlign w:val="bottom"/>
          </w:tcPr>
          <w:p>
            <w:pPr>
              <w:widowControl/>
              <w:spacing w:line="220" w:lineRule="exact"/>
              <w:jc w:val="left"/>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福州市其他地区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山东省</w:t>
            </w:r>
          </w:p>
        </w:tc>
        <w:tc>
          <w:tcPr>
            <w:tcW w:w="1000"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自10月24日以来</w:t>
            </w:r>
          </w:p>
        </w:tc>
        <w:tc>
          <w:tcPr>
            <w:tcW w:w="77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济南市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历城区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东风街道七里河小区2号楼、4号楼</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东风街道七里河小区内除2号楼及4号楼以外的楼栋,东风街道新阳光超市（华龙路1160号）</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历城区其他地区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青岛市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黄岛区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黄岛区隐珠街道小哨头村,大珠山中路2176号青岛益和兴食品有限公司</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隐珠街道珠山南路989号青岛春天之星医药连锁有限公司第四十八连锁店,珠海街道王家楼工业园986号青岛裕丰水产饲料有限公司</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黄岛区其他地区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城阳区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城阳街道文阳路525号世纪民生小区18号楼</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城阳街道文阳路525号世纪民生小区中心广场西北区域（13、14、15、19、20号楼）</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城阳区其他地区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平度市</w:t>
            </w:r>
          </w:p>
        </w:tc>
        <w:tc>
          <w:tcPr>
            <w:tcW w:w="5900"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灰埠驻地东兴路86号一品缘火锅烧烤,灰埠驻地G206与S219交叉口东侧格林联盟酒店</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平度市其他地区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淄博市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临淄区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辛店街道石槐生活区56号楼,辛店街道合顺店村12号楼,稷下街道金茵小区21号楼,闻韶街道稷下南生活区21号楼,金山镇蜂山社区蜂山生活区27号楼,齐陵街道淄河新村5号楼,辛店街道康城花园6号楼,金岭镇金岭五村西首生活区,齐都镇齐兴花园14号楼</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辛店街道石槐生活区46号楼,辛店街道合顺店村,稷下街道金茵小区,稷下街道淄江花园南一区4号楼,皇城镇大铁村,金山镇蜂山社区一化生活区19号楼,金山镇蜂山社区一化生活区22号楼,金山镇蜂山社区一化生活区28号楼,金山镇蜂山社区一化生活区34号楼,金山镇蜂山社区蜂山生活区16号楼,金山镇蜂山社区蜂山生活区22号楼,金山镇蜂山社区蜂山生活区25号楼,金山镇蜂山社区蜂山生活区29号楼,辛店街道康城花园生活区</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临淄区其他地区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枣庄市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台儿庄区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泥沟镇前程村,泥沟镇红瓦屋屯社区红西村45号楼</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泥沟镇泥沟村,泥沟镇红瓦屋屯社区红西村除45号楼以外区域</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台儿庄区其他地区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山亭区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桑村镇桑村村,桑村镇辛庄村,桑村镇白庄村,桑村镇蒋沟村,桑村镇王庙村,桑村镇后王庙村,桑村镇苗庄（西坦、东坦）村,桑村镇玉子山村,桑村镇白满庄村,桑村镇小王庄村,桑村镇斗城村,桑村镇芹沃三村,桑村镇依山口村,城头镇镇政府,城头镇西城头村,城头镇冷泉村,城头镇德洪庄村,城头镇石沟村,城头镇清河崖村,城头镇伍庄村,城头镇夏庄村,城头镇路庄村,中水峪村（东沟村）,山城街道柴林村,城头镇东寨子村,城头镇荒沟村,桑村镇西罗山村,西集镇马庄村,山城街道欧亚城小区,山城街道欧情豪庭南苑小区,西集镇西集村,西集镇姜庄村</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桑村镇除高风险区以外的其他区域,城头镇除高风险区以外的其他区域,山城街道除高风险区以外的其他区域,西集镇除高风险区以外的其他区域</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山亭区其他地区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滕州市</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荆河街道润恒·第一城小区,北辛街道爱家豪庭北河北沿,北辛街道新华街北一巷,荆河街道韩桥村旭升技校南边平房,荆河街道蕃阳西街四巷,荆河街道何袁庄,荆河街道鲁华农副城,荆河街道王楼村,龙泉街道后洪村,荆河街道鲁东村,姜屯镇商村,荆河街道滕都帝景小区,北辛街道嘉德城市花园,北辛街道北关街新生社区,荆河街道韩桥村,荆河街道人和蓝湾,荆河街道清河尚城,荆河街道润恒花园,龙泉街道荆河小区,荆河街道清河花园小区,北辛街道丽都水岸,北辛街道东北坦村,龙泉街道春秋阁小区,北辛街道北关街教育局宿舍,荆河街道五里屯,北辛街道翠湖天地,龙阳镇大寨村,北辛街道东七里沟村,北辛街道冯河村,龙泉街道华联小区,姜屯镇前孔庄村,姜屯镇沙东村,东郭镇邵疃村,荆河街道西城怡园,北辛街道西七里沟村,北辛街道水产粮油批发市场,龙阳镇龙阳村,柴胡店镇刘村,荆河街道威尼斯六区,大坞镇石楼村</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北辛街道华孚商贸城,北辛街道新华街北园街,北辛街道伦达商贸城,荆河街道鲁华物流中心,荆河街道幸福西区,荆河街道金馨花园</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滕州市其他地区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东营市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广饶县</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稻庄镇东杜村,稻庄镇西杜村,稻庄镇淄河店村</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稻庄镇宋店村,大王镇复兴王村,花官镇草桥南村</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广饶县其他地区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济宁市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兖州区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新兖镇宋家村,龙桥街道新百汇春园,龙桥街道怡和花园一期,龙桥街道怡和花园二期</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新兖镇楚家洼村,大安镇史家庄村,大安镇安家庙村,龙桥街道锦绣城小区,龙桥街道旧关小区（西区）,龙桥街道太阳花园城二区（太阳二区）,鼓楼街道红花丽苑片区（含红花丽苑北区、南区、西区，肉联厂第三宿舍）,酒仙桥街道东苑小区</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兖州区其他地区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微山县</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中国供销微山农商物流园（夏镇街道）,欢城镇李集村,欢城镇东村</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夏镇街道悦达广场小区,欢城镇於村,欢城镇吴庄村</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微山县其他地区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泗水县</w:t>
            </w:r>
          </w:p>
        </w:tc>
        <w:tc>
          <w:tcPr>
            <w:tcW w:w="5900"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杨柳镇周家庄村</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泗水县其他地区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邹城市</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千泉街道东丽花园小区5号楼,凫山街道三兴家园5号楼</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凫山街道三兴家园除5号楼以外的区域,千泉街道东丽花园小区除5号楼以外的区域。</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邹城市其他地区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威海市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环翠区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温泉镇双佛路76-1号（威海裕罗电器装配有限公司）</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环翠区温泉镇温泉康城40号楼,环翠区四方路12-4-16号景仁馅饼（四方路店）,环翠区温泉镇温泉汤小区</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环翠区其他地区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日照市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莒县</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肯德基（浮来中路）店,东方城小区51号楼一单元,浮来山街道后栗园村283号所在街区,莒县运起工艺品有限公司,刘官庄镇爱心胜瑛服装店,刘官庄镇五花营村350号所在街区,浮来山街道马家二十里堡村,浮来山街道北高家庄村,浮来山街道韩家村、,刘官庄镇马驹岭村周永峰塑料厂,杏林苑北区1号楼,山东网络有限公司莒县分公司,峤山镇庄家洪沟村269号同排及前后排区域,城阳街道前城子村15号楼</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城阳街道锦苑华庭小区1号楼,山东方新食品有限公司,阎庄街道锦泰家园社区魏家村小区9号楼,炎睿电脑经纬店（青年北路晨曦家园沿街）,东方城小区,日百万德福（莒县店）,浮来山街道后栗园村,刘官庄镇驻地刘兰路西段沿街,刘官庄镇五花营村,刘官庄镇马驹岭村,万杰时代广场,杏林苑北区,盛元御景小区,峤山镇庄家洪沟村,城阳街道前城子村</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莒县其他地区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临沂市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兰山区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兰山经开区密家庄村,义堂镇丰源小区,兰山街道台湾城小区,兰山街道清馨家园小区,柳青街道开元花半里小区,柳青街道枣园镇高庄村,柳青街道李官镇云泊湖社区,柳青街道军联农贸市场,义堂镇营子村</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兰山经开区庙上村南涑河以东、中央大街以西、后大街以南、大山路以北区域,兰山街道响河屯村,兰山街道董家朱许村,义堂镇后乡村,义堂镇西吴家屯村,柳青街道荣盛花语馨苑,枣园镇花园村,柳青街道泉府公馆小区,柳青街道环球香樟园小区,柳青街道银丰雅园小区,义堂镇大义堂村</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兰山区其他地区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罗庄区</w:t>
            </w:r>
          </w:p>
        </w:tc>
        <w:tc>
          <w:tcPr>
            <w:tcW w:w="5900" w:type="dxa"/>
            <w:shd w:val="clear" w:color="auto" w:fill="auto"/>
            <w:noWrap/>
            <w:vAlign w:val="center"/>
          </w:tcPr>
          <w:p>
            <w:pPr>
              <w:widowControl/>
              <w:spacing w:line="220" w:lineRule="exact"/>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盛庄街道吴白庄村西区,盛庄街道吴白庄村南区</w:t>
            </w:r>
          </w:p>
        </w:tc>
        <w:tc>
          <w:tcPr>
            <w:tcW w:w="6113" w:type="dxa"/>
            <w:shd w:val="clear" w:color="auto" w:fill="auto"/>
            <w:noWrap/>
            <w:vAlign w:val="center"/>
          </w:tcPr>
          <w:p>
            <w:pPr>
              <w:widowControl/>
              <w:spacing w:line="220" w:lineRule="exact"/>
              <w:textAlignment w:val="center"/>
              <w:rPr>
                <w:rFonts w:ascii="宋体" w:hAnsi="宋体" w:eastAsia="宋体" w:cs="宋体"/>
                <w:color w:val="FF0000"/>
                <w:sz w:val="18"/>
                <w:szCs w:val="18"/>
              </w:rPr>
            </w:pPr>
            <w:r>
              <w:rPr>
                <w:rFonts w:hint="eastAsia" w:ascii="宋体" w:hAnsi="宋体" w:eastAsia="宋体" w:cs="宋体"/>
                <w:color w:val="FF0000"/>
                <w:kern w:val="0"/>
                <w:sz w:val="18"/>
                <w:szCs w:val="18"/>
                <w:lang w:bidi="ar"/>
              </w:rPr>
              <w:t>——</w:t>
            </w:r>
          </w:p>
        </w:tc>
        <w:tc>
          <w:tcPr>
            <w:tcW w:w="1225" w:type="dxa"/>
            <w:shd w:val="clear" w:color="auto" w:fill="auto"/>
            <w:noWrap/>
            <w:vAlign w:val="center"/>
          </w:tcPr>
          <w:p>
            <w:pPr>
              <w:widowControl/>
              <w:spacing w:line="220" w:lineRule="exact"/>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罗庄区其他地区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高新区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罗西街道土山洼社区</w:t>
            </w:r>
          </w:p>
        </w:tc>
        <w:tc>
          <w:tcPr>
            <w:tcW w:w="6113"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1225"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高新区其他地区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河东区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沂河新区梅家埠街道月亮湾社区庄坞村,沂河新区梅家埠街道月亮湾社区后道口村</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沂河新区梅家埠街道月亮湾社区李家湖村（1、2、3、4、5号楼）,沂河新区梅家埠街道月亮湾社区丁家湖村,沂河新区梅家埠街道临沂瑞源工贸有限公司</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河东区其他地区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德州市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德城区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二屯镇纪家店村,天衢街道办事处萧何庄30号楼</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天衢街道办事处萧何庄其他区域</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德城区其他地区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禹城市</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市中街道群贤居小区及周边附属建筑物,伦镇丁庄村</w:t>
            </w:r>
          </w:p>
        </w:tc>
        <w:tc>
          <w:tcPr>
            <w:tcW w:w="6113"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禹城市其他地区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聊城市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莘县</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东鲁街道赵庄村,莘亭街道前高庙村,莘亭街道伊园新村小区,俎店镇林楼村</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莘州街道丽水嘉苑小区,燕塔街道职业中专家属院,莘亭街道鲁雁花园小区</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莘县其他地区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河南省</w:t>
            </w:r>
          </w:p>
        </w:tc>
        <w:tc>
          <w:tcPr>
            <w:tcW w:w="1000"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自10月24日以来</w:t>
            </w:r>
          </w:p>
        </w:tc>
        <w:tc>
          <w:tcPr>
            <w:tcW w:w="77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郑州市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中原区</w:t>
            </w:r>
          </w:p>
        </w:tc>
        <w:tc>
          <w:tcPr>
            <w:tcW w:w="5900"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中原区林山寨街道郑州技师学院7号宿舍楼,中原区西流湖街道北陈伍寨村东院,中原区须水街道河东路社区,中原区西流湖街道柿园村西湖花园南北院,中原区西流湖街道花语里社区百合里小区,中原区汝河路街道汝河小区,中原区汝河路街道桐淮小区,中原区航海西路街道前进南路社区,中原区航海西路街道帝湖花园西王府小区,中原区三官庙街道郑上路社区,中原区绿东村街道陇海西路96号院</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中原区其他地区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高新区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高新区沟赵办事处枫香街以南、须水河西支南分以东、西四环以西、科学大道以北合围区域,高新区双桥办事处沟赵社区、观悦社区合围区域,高新区石佛办事处百炉屯小区及百炉屯5号院,高新区梧桐办事处八面神新村,高新区沟赵办事处堂李村、东连河村、御馨苑社区合围区域（御馨苑小区除外）,高新区枫杨办事处连霍高速以南、西四环以东、长椿路以西、科学大道以北合围区域（师新庄村除外）</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高新区沟赵办事处除以上高风险区以外的区域,高新区梧桐办事处除以上高风险区以外的区域,高新区枫杨办事处除以上高风险区以外的区域</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高新区其他地区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二七区</w:t>
            </w:r>
          </w:p>
        </w:tc>
        <w:tc>
          <w:tcPr>
            <w:tcW w:w="5900"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二七区大学路街道金桥社区中苑名都小区4号楼,二七区大学路街道永辉超市大学路店,二七区大学路街道中原社区兑周村32号楼,二七区建中街街道小李庄社区升龙世纪花园二区,二七区五里堡街道馨康社区菜王西街18号楼,二七区五里堡街道馨康社区菜王南街46号楼,二七区长江路街道孙八砦社区一山花园小区</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二七区其他地区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管城回族区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管城回族区十八里河街道办事处刘湾村,管城回族区北下街街道办事处北顺城社区法院后街42号楼及法院后街35号院1号楼</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管城回族区金岱街道办事处七里河村七里河小区,管城回族区紫荆山南路街道办事处蓉湾社区正商芙蓉湾小区,管城回族区航海东路街道办事处正商华钻澜庭3号院</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管城回族区其他地区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金水区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金水区南阳新村街道三北社区</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金水区东风路街道宋砦小区3号院,金水区东风路街道宋砦小区2号院,金水区东风路街道长基花园小区,金水区丰产路街道政七街16号院,金水区丰产路街道金成时代广场小区</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金水区其他地区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新密市</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新密市超化镇申沟村,新密市城关镇东瓦店村</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新密市超化镇圣帝庙村,新密市苟堂镇九龙村,新密市大隗镇大隗村,新密市大隗镇陈庄村,新密市大隗镇进化村,新密市苟堂镇靳寨村,新密市矿区办事处超化矿社区</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新密市其他地区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hint="eastAsia" w:ascii="宋体" w:hAnsi="宋体" w:eastAsia="宋体" w:cs="宋体"/>
                <w:color w:val="FF0000"/>
                <w:kern w:val="0"/>
                <w:sz w:val="18"/>
                <w:szCs w:val="18"/>
                <w:lang w:bidi="ar"/>
              </w:rPr>
            </w:pPr>
            <w:r>
              <w:rPr>
                <w:rFonts w:hint="eastAsia" w:ascii="宋体" w:hAnsi="宋体" w:eastAsia="宋体" w:cs="宋体"/>
                <w:color w:val="FF0000"/>
                <w:kern w:val="0"/>
                <w:sz w:val="18"/>
                <w:szCs w:val="18"/>
                <w:lang w:bidi="ar"/>
              </w:rPr>
              <w:t>——</w:t>
            </w:r>
          </w:p>
        </w:tc>
        <w:tc>
          <w:tcPr>
            <w:tcW w:w="5900" w:type="dxa"/>
            <w:shd w:val="clear" w:color="auto" w:fill="auto"/>
            <w:noWrap/>
            <w:vAlign w:val="center"/>
          </w:tcPr>
          <w:p>
            <w:pPr>
              <w:widowControl/>
              <w:spacing w:line="220" w:lineRule="exact"/>
              <w:textAlignment w:val="bottom"/>
              <w:rPr>
                <w:rFonts w:hint="eastAsia" w:ascii="宋体" w:hAnsi="宋体" w:eastAsia="宋体" w:cs="宋体"/>
                <w:color w:val="FF0000"/>
                <w:kern w:val="0"/>
                <w:sz w:val="18"/>
                <w:szCs w:val="18"/>
                <w:lang w:bidi="ar"/>
              </w:rPr>
            </w:pPr>
            <w:r>
              <w:rPr>
                <w:rFonts w:hint="eastAsia" w:ascii="宋体" w:hAnsi="宋体" w:eastAsia="宋体" w:cs="宋体"/>
                <w:color w:val="FF0000"/>
                <w:kern w:val="0"/>
                <w:sz w:val="18"/>
                <w:szCs w:val="18"/>
                <w:lang w:bidi="ar"/>
              </w:rPr>
              <w:t>——</w:t>
            </w:r>
          </w:p>
        </w:tc>
        <w:tc>
          <w:tcPr>
            <w:tcW w:w="6113" w:type="dxa"/>
            <w:shd w:val="clear" w:color="auto" w:fill="auto"/>
            <w:noWrap/>
            <w:vAlign w:val="center"/>
          </w:tcPr>
          <w:p>
            <w:pPr>
              <w:widowControl/>
              <w:spacing w:line="220" w:lineRule="exact"/>
              <w:textAlignment w:val="bottom"/>
              <w:rPr>
                <w:rFonts w:hint="eastAsia" w:ascii="宋体" w:hAnsi="宋体" w:eastAsia="宋体" w:cs="宋体"/>
                <w:color w:val="FF0000"/>
                <w:kern w:val="0"/>
                <w:sz w:val="18"/>
                <w:szCs w:val="18"/>
                <w:lang w:bidi="ar"/>
              </w:rPr>
            </w:pPr>
            <w:r>
              <w:rPr>
                <w:rFonts w:hint="eastAsia" w:ascii="宋体" w:hAnsi="宋体" w:eastAsia="宋体" w:cs="宋体"/>
                <w:color w:val="FF0000"/>
                <w:kern w:val="0"/>
                <w:sz w:val="18"/>
                <w:szCs w:val="18"/>
                <w:lang w:bidi="ar"/>
              </w:rPr>
              <w:t>——</w:t>
            </w:r>
          </w:p>
        </w:tc>
        <w:tc>
          <w:tcPr>
            <w:tcW w:w="1225" w:type="dxa"/>
            <w:shd w:val="clear" w:color="auto" w:fill="auto"/>
            <w:noWrap/>
            <w:vAlign w:val="center"/>
          </w:tcPr>
          <w:p>
            <w:pPr>
              <w:widowControl/>
              <w:spacing w:line="220" w:lineRule="exact"/>
              <w:textAlignment w:val="bottom"/>
              <w:rPr>
                <w:rFonts w:hint="eastAsia" w:ascii="宋体" w:hAnsi="宋体" w:eastAsia="宋体" w:cs="宋体"/>
                <w:color w:val="FF0000"/>
                <w:kern w:val="0"/>
                <w:sz w:val="18"/>
                <w:szCs w:val="18"/>
                <w:lang w:bidi="ar"/>
              </w:rPr>
            </w:pPr>
            <w:r>
              <w:rPr>
                <w:rFonts w:hint="eastAsia" w:ascii="宋体" w:hAnsi="宋体" w:eastAsia="宋体" w:cs="宋体"/>
                <w:color w:val="FF0000"/>
                <w:kern w:val="0"/>
                <w:sz w:val="18"/>
                <w:szCs w:val="18"/>
                <w:lang w:bidi="ar"/>
              </w:rPr>
              <w:t>郑州市其他地区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平顶山市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汝州市</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汝州市陵头镇黄岭村,汝州市陵头镇养田村,汝州市风穴路街道万盛公馆小区,汝州市夏店镇汝州市万志农业有限公司,汝州市陵头镇段子铺村,汝州市洗耳河街道群艺馆家属院</w:t>
            </w:r>
          </w:p>
        </w:tc>
        <w:tc>
          <w:tcPr>
            <w:tcW w:w="6113"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汝州市其他地区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湖北省</w:t>
            </w:r>
          </w:p>
        </w:tc>
        <w:tc>
          <w:tcPr>
            <w:tcW w:w="1000"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自10月24日以来</w:t>
            </w:r>
          </w:p>
        </w:tc>
        <w:tc>
          <w:tcPr>
            <w:tcW w:w="77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武汉市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江岸区</w:t>
            </w:r>
          </w:p>
        </w:tc>
        <w:tc>
          <w:tcPr>
            <w:tcW w:w="5900" w:type="dxa"/>
            <w:shd w:val="clear" w:color="auto" w:fill="auto"/>
            <w:noWrap/>
            <w:vAlign w:val="center"/>
          </w:tcPr>
          <w:p>
            <w:pPr>
              <w:widowControl/>
              <w:spacing w:line="220" w:lineRule="exact"/>
              <w:textAlignment w:val="center"/>
              <w:rPr>
                <w:rFonts w:ascii="宋体" w:hAnsi="宋体" w:eastAsia="宋体" w:cs="宋体"/>
                <w:color w:val="FF0000"/>
                <w:sz w:val="18"/>
                <w:szCs w:val="18"/>
              </w:rPr>
            </w:pPr>
            <w:r>
              <w:rPr>
                <w:rFonts w:hint="eastAsia" w:ascii="宋体" w:hAnsi="宋体" w:eastAsia="宋体" w:cs="宋体"/>
                <w:color w:val="FF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一元街道上海路19号声直大厦</w:t>
            </w:r>
          </w:p>
        </w:tc>
        <w:tc>
          <w:tcPr>
            <w:tcW w:w="1225" w:type="dxa"/>
            <w:shd w:val="clear" w:color="auto" w:fill="auto"/>
            <w:noWrap/>
            <w:vAlign w:val="center"/>
          </w:tcPr>
          <w:p>
            <w:pPr>
              <w:widowControl/>
              <w:spacing w:line="220" w:lineRule="exact"/>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江岸区其他地区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江汉区</w:t>
            </w:r>
          </w:p>
        </w:tc>
        <w:tc>
          <w:tcPr>
            <w:tcW w:w="5900" w:type="dxa"/>
            <w:shd w:val="clear" w:color="auto" w:fill="auto"/>
            <w:noWrap/>
            <w:vAlign w:val="center"/>
          </w:tcPr>
          <w:p>
            <w:pPr>
              <w:widowControl/>
              <w:spacing w:line="220" w:lineRule="exact"/>
              <w:textAlignment w:val="center"/>
              <w:rPr>
                <w:rFonts w:ascii="宋体" w:hAnsi="宋体" w:eastAsia="宋体" w:cs="宋体"/>
                <w:color w:val="FF0000"/>
                <w:sz w:val="18"/>
                <w:szCs w:val="18"/>
              </w:rPr>
            </w:pPr>
            <w:r>
              <w:rPr>
                <w:rFonts w:hint="eastAsia" w:ascii="宋体" w:hAnsi="宋体" w:eastAsia="宋体" w:cs="宋体"/>
                <w:color w:val="FF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常青街道马场角路64号金利明珠花园</w:t>
            </w:r>
          </w:p>
        </w:tc>
        <w:tc>
          <w:tcPr>
            <w:tcW w:w="1225" w:type="dxa"/>
            <w:shd w:val="clear" w:color="auto" w:fill="auto"/>
            <w:noWrap/>
            <w:vAlign w:val="center"/>
          </w:tcPr>
          <w:p>
            <w:pPr>
              <w:widowControl/>
              <w:spacing w:line="220" w:lineRule="exact"/>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江汉区其他地区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硚口区</w:t>
            </w:r>
          </w:p>
        </w:tc>
        <w:tc>
          <w:tcPr>
            <w:tcW w:w="5900" w:type="dxa"/>
            <w:shd w:val="clear" w:color="auto" w:fill="auto"/>
            <w:noWrap/>
            <w:vAlign w:val="center"/>
          </w:tcPr>
          <w:p>
            <w:pPr>
              <w:widowControl/>
              <w:spacing w:line="220" w:lineRule="exact"/>
              <w:textAlignment w:val="center"/>
              <w:rPr>
                <w:rFonts w:ascii="宋体" w:hAnsi="宋体" w:eastAsia="宋体" w:cs="宋体"/>
                <w:color w:val="FF0000"/>
                <w:sz w:val="18"/>
                <w:szCs w:val="18"/>
              </w:rPr>
            </w:pPr>
            <w:r>
              <w:rPr>
                <w:rFonts w:hint="eastAsia" w:ascii="宋体" w:hAnsi="宋体" w:eastAsia="宋体" w:cs="宋体"/>
                <w:color w:val="FF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六角亭街道中山大道282号美奇国际公寓</w:t>
            </w:r>
          </w:p>
        </w:tc>
        <w:tc>
          <w:tcPr>
            <w:tcW w:w="1225" w:type="dxa"/>
            <w:shd w:val="clear" w:color="auto" w:fill="auto"/>
            <w:noWrap/>
            <w:vAlign w:val="center"/>
          </w:tcPr>
          <w:p>
            <w:pPr>
              <w:widowControl/>
              <w:spacing w:line="220" w:lineRule="exact"/>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硚口区其他地区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汉阳区</w:t>
            </w:r>
          </w:p>
        </w:tc>
        <w:tc>
          <w:tcPr>
            <w:tcW w:w="5900" w:type="dxa"/>
            <w:shd w:val="clear" w:color="auto" w:fill="auto"/>
            <w:noWrap/>
            <w:vAlign w:val="center"/>
          </w:tcPr>
          <w:p>
            <w:pPr>
              <w:widowControl/>
              <w:spacing w:line="220" w:lineRule="exact"/>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洲头街道洲头一村58号楼</w:t>
            </w:r>
          </w:p>
        </w:tc>
        <w:tc>
          <w:tcPr>
            <w:tcW w:w="6113" w:type="dxa"/>
            <w:shd w:val="clear" w:color="auto" w:fill="auto"/>
            <w:noWrap/>
            <w:vAlign w:val="center"/>
          </w:tcPr>
          <w:p>
            <w:pPr>
              <w:widowControl/>
              <w:spacing w:line="220" w:lineRule="exact"/>
              <w:textAlignment w:val="center"/>
              <w:rPr>
                <w:rFonts w:ascii="宋体" w:hAnsi="宋体" w:eastAsia="宋体" w:cs="宋体"/>
                <w:color w:val="FF0000"/>
                <w:sz w:val="18"/>
                <w:szCs w:val="18"/>
              </w:rPr>
            </w:pPr>
            <w:r>
              <w:rPr>
                <w:rFonts w:hint="eastAsia" w:ascii="宋体" w:hAnsi="宋体" w:eastAsia="宋体" w:cs="宋体"/>
                <w:color w:val="FF0000"/>
                <w:kern w:val="0"/>
                <w:sz w:val="18"/>
                <w:szCs w:val="18"/>
                <w:lang w:bidi="ar"/>
              </w:rPr>
              <w:t>——</w:t>
            </w:r>
          </w:p>
        </w:tc>
        <w:tc>
          <w:tcPr>
            <w:tcW w:w="1225" w:type="dxa"/>
            <w:shd w:val="clear" w:color="auto" w:fill="auto"/>
            <w:noWrap/>
            <w:vAlign w:val="center"/>
          </w:tcPr>
          <w:p>
            <w:pPr>
              <w:widowControl/>
              <w:spacing w:line="220" w:lineRule="exact"/>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汉阳区其他地区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湖南省</w:t>
            </w:r>
          </w:p>
        </w:tc>
        <w:tc>
          <w:tcPr>
            <w:tcW w:w="1000"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自10月24日以来</w:t>
            </w:r>
          </w:p>
        </w:tc>
        <w:tc>
          <w:tcPr>
            <w:tcW w:w="77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邵阳市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双清区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塔北东路125号下晏家垅,滨江街道寒梅村13组,滨江街道寒梅村18组,塔北东路98附5号,白马大道与进站路交汇处西北角,石桥街道立新安置小区</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邵阳大道中梁1号小区1栋,滨江街道寒梅村除13、18组以外其他区域,滨江街道金台社区3组,滨江街道金台社区6组,仁信半岛2栋,小江湖街道长岭社区晏家垅127号附53号,长岭社区临时农贸市场,江湖社区唐家巷,经开区大兴安置地广聚和饭店,石桥街道杏林佳苑3栋1单元,金星嘉苑小区,小江湖街道旺达购物广场,城市桥梁管理所家属楼,龙须塘街道石家园社区6栋3单元,东润馨苑,化纤厂新六栋,新建教育印刷有限公司（铝材厂）,兴隆街道紫薇社区宝庆东路311-316楼栋,紫薇社区李家院子,建材城二期A区4栋,桥头街道洛阳洞市政公司3号院,肖家排两路口56号2单元</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双清区其他地区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大祥区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邵阳市哈博职业中专学校西湖路校区,中心路街道邵府街170号颐和苑小区,邵阳市哈博职业中专学校学院路校区,邵阳职业技术学院,火车南站街道和福佳苑小区,火车南站街道祭旗社区4组、9组、财富路安置地居民区,百春园雍翠怡景小区,翠园街道东方威尼斯小区,学院路街道九龙城小区,学院路街道书州雅苑小区,中心路街道邵府街社区邵府街南起颐和园小区北到邵府街菜市场</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城西街道大祥区检察院老家属院,百春园街道覃礼诊所,红旗路街道宝庆中路杏林小区,红旗路街道佳贝酒店整栋楼,红旗路街道市人大家属院,翠园街道翡翠星城小区,翠园街道翡旺龙苑小区,翠园街道东方明珠小区,城北路街道北门口农贸市场,城北路街道金宪贺小区,学院路街道翁家社区5组,学院路街道梅子社区11组,城南街道茅坪社区预制场,城南街道紫霞社区贝家院子,城南街道紫霞社区9组</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大祥区其他地区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北塔区</w:t>
            </w:r>
          </w:p>
        </w:tc>
        <w:tc>
          <w:tcPr>
            <w:tcW w:w="5900"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魏源东路以南、资江北路以北，九江路以西、西湖北路以东合围区域,田江街道苗儿村6组,田江街道苗儿村7组,田江街道苗儿村8组,田江街道苗儿村9组,田江街道苗儿村10组,宝城花苑小区</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北塔区其他地区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邵东市</w:t>
            </w:r>
          </w:p>
        </w:tc>
        <w:tc>
          <w:tcPr>
            <w:tcW w:w="5900"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宋家塘街道三中（含关协小学）,宋家塘街道荷花社区景秀路692号至700号楼栋,宋家塘街道公园社区竹岭路170号至172号楼栋,宋家塘街道广场社区邵东通讯城2号楼栋、荷花路531号至539号楼栋、龙桥路12号至22号楼栋,宋家塘街道新铺台社区永兴路320号所在楼栋,宋家塘街道公园社区锦绣家园9栋,大禾塘街道龙石社区废铁市场东鹏特饮仓库,大禾塘街道龙石社区北岭路154号M健身所在楼栋,大禾塘街道红土岭社区昭东路33号所在楼栋,大禾塘街道大田社区丽景路安置区三巷120-121号所在楼栋,两市塘街道峦兴村易地扶贫搬迁安置小区3栋,两市塘街道九江村16组,振华中学,宋家塘街道公园社区格林春天16栋,宋家塘街道公园社区格林春天18栋,宋家塘街道荷花社区中央华府15栋,宋家塘街道软塘社区公园帝景13栋,宋家塘街道公园社区锦绣佳苑楼梯房4号楼,宋家塘街道公园社区桂塘路12号所在楼栋,两市塘街道胜利社区青年路19号所在楼栋,宋家塘街道宋家塘社区兆龙电商城3栋,大禾塘街道大田社区桃园东路296号正对面楼栋,邵东市第一实验学校</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邵东市其他地区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新邵县</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雀塘镇柳塘村黄塘坳-立新村上苍庙-立新村台子元的合围区域</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坪上镇同心村4组,坪上镇利利超市,坪上镇岱水桥心连心超市,坪上镇张家冲旺角烧烤店,坪上镇及酿溪镇锦绣华城19栋,新邵县税务局大应南路家属区1栋,雀塘镇立新村和柳塘村除高风险区域以外的其他区域,雀塘镇寺门前卫生院,新邵经济开发区住建局公租房4栋,严塘镇白水洞社区28组,严塘镇白水洞社区38组,严塘镇江溪村10组,雀塘镇柳塘村,雀塘镇黄泥新村,雀塘镇陈家坝村,酿溪镇沙湾社区,酿溪镇资滨社区,新田铺镇二房头村</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新邵县其他地区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邵阳县</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塘渡口镇石湾社区,塘渡口镇沙坪社区,塘渡口镇大岭社区,塘渡口镇峡山社区,白仓镇观竹村,白仓镇水津村,小溪市乡河沿村,谷洲镇木山村,谷洲镇湾塘村,塘田市镇塘田市居委会,塘渡口镇凤凰社区,塘渡口镇双合社区,塘渡口镇桂竹山社区,塘渡口镇塔水桥村,塘渡口镇玉田村,塘渡口镇兴隆街,塘渡口镇邵新街,塘渡口镇兴安村,塘渡口镇五星村,塘渡口镇罗吉村,塘渡口镇孟家塘村,塘渡口镇桂花村,塘渡口镇坪田村,塘渡口镇向阳村,塘渡口镇梅子院村,塘渡口镇大坝村,塘渡口镇霞塘云村,塘渡口镇蔡山团村,塘渡口镇真如庵村,塘渡口镇黄塘村,塘渡口镇塘坪村,塘渡口镇石子江村,塘渡口镇石虎村,塘渡口镇云山村,塘渡口镇双江口村,塘渡口镇楠木村,塘渡口镇江边村,塘渡口镇檀合村,塘渡口镇联合村,塘渡口镇东冲村中山片,塘渡口镇海棠村梅溪片,白仓镇横冲村,白仓镇四峰社区,白仓镇三门村,白仓镇何伏村,白仓镇白仓社区,白仓镇坦湾村,白仓镇黄连村,白仓镇千秋村,白仓镇石牛村,蔡桥乡福林村,谷洲镇式南社区,河伯乡石塘村,河伯乡源头村,河伯乡杨青村,黄荆乡大付村,黄荆乡青山村,黄亭市镇大水村,黄亭市镇对河村,黄亭市镇步田村,黄亭市镇望江村,黄亭市镇东冲村,黄亭市镇金峰村,黄亭市镇双龙村,黄亭市镇大田村,金称市镇社田村,金称市镇相山移民区,金称市镇金称市村,金称市镇罗家村,金称市镇相山村,金称市镇金称市镇卫生院,金称市镇芙蓉村3组,金称市镇芙蓉村桃源片,九公桥镇黎什村,九公桥镇桥东社区,小溪市乡梅洲村,小溪市乡白毛塘村,小溪市乡田心村,小溪市乡清水村,小溪市乡文昌村,五丰铺镇合兴村,下花桥镇岩门村,塘田市镇双井村,岩口铺镇岩口铺村,河伯乡苏江村,河伯乡五皇村,河伯乡陈仕村,河伯乡雷公村,河伯乡井子村,河伯乡易仕村,河伯乡上阳村,河伯乡杨田村,河伯乡公屋村,河伯乡城背村,河伯乡永兴村,九公桥镇枫江村,塘田市镇芙蓉社区,塘田市镇扎田村,塘田市镇园艺场村,塘田市镇河边村,塘田市镇大坪村,塘田市镇中山村,塘田市镇长清村,塘田市镇夏溢村,塘田市镇向荣村,塘田市镇白伏村,塘田市镇三角村,塘田市镇天成村,塘田市镇石门村,塘田市镇赤山村,塘田市镇三清村,塘田市镇肖八村,塘田市镇塘田村,塘田市镇对河村,塘田市镇水西村,塘田市镇沿滩村,塘田市镇花洲村,长阳铺镇龙湾岭村,塘渡口镇红石社区,白仓镇白云村</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小溪市乡除高风险区外的其他区域,塘渡口镇除高风险区外的其他区域,白仓镇除高风险区外的其他区域,蔡桥乡除高风险区外的其他区域,谷洲镇除高风险区外的其他区域,河伯乡除高风险区外的其他区域,黄荆乡除高风险区外的其他区域,黄亭市镇除高风险区外的其他区域,金称市镇除高风险区外的其他区域,九公桥镇除高风险区外的其他区域,五丰铺镇除高风险区外的其他区域,下花桥镇除高风险区外的其他区域,塘田市镇除高风险区外的其他区域,塘岩口铺镇除高风险区外的其他区域,长阳铺镇长郡社区,长阳铺镇长阳铺村,长阳铺镇石溪村,长阳铺镇新立村,长阳铺镇竹塘村,长阳铺镇新铺垅村,长阳铺镇白江村,长阳铺镇杉木岭村,长阳铺镇高巩桥村,长阳铺镇黄田坪村,长阳铺镇秋田村,长阳铺镇梽木山村,长阳铺镇石塘村,长阳铺镇石湾村,长阳铺镇银仙桥村,长阳铺镇合心村,长阳铺镇观云村,长阳铺镇大院村,长阳铺镇湴田村,岩口铺镇金龙社区,岩口铺镇丰江村,岩口铺镇云赵村,岩口铺镇油麻井村,岩口铺镇石脚村,岩口铺镇如意村,岩口铺镇双江村,岩口铺镇吊井楼村,岩口铺镇梅冲村,岩口铺镇石滩村,岩口铺镇新梅岭村,岩口铺镇金水村,岩口铺镇兴隆村,岩口铺镇皇安寺村,岩口铺镇花桥村,岩口铺镇油草桥村,岩口铺镇白地村</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邵阳县其他地区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隆回县</w:t>
            </w:r>
          </w:p>
        </w:tc>
        <w:tc>
          <w:tcPr>
            <w:tcW w:w="5900"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花门街道横江社区横江路86号楚才中学校园区,花门街道二桥路楚才园小区5栋,花门街道茶山社区原茶场村2组,花门街道长岭社区九龙路小陈螺丝店,桃花坪街道新建街23号东方中学校园,桃花坪街道荷叶塘社区双井路352号和智平价超市,桃花坪街道军民街730号,桃花坪街道朝阳大厦e家鱼粉店,北山镇大院村14组</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隆回县其他地区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新宁县</w:t>
            </w:r>
          </w:p>
        </w:tc>
        <w:tc>
          <w:tcPr>
            <w:tcW w:w="5900" w:type="dxa"/>
            <w:shd w:val="clear" w:color="auto" w:fill="auto"/>
            <w:noWrap/>
            <w:vAlign w:val="center"/>
          </w:tcPr>
          <w:p>
            <w:pPr>
              <w:widowControl/>
              <w:spacing w:line="220" w:lineRule="exact"/>
              <w:textAlignment w:val="center"/>
              <w:rPr>
                <w:rFonts w:ascii="宋体" w:hAnsi="宋体" w:eastAsia="宋体" w:cs="宋体"/>
                <w:color w:val="FF0000"/>
                <w:sz w:val="18"/>
                <w:szCs w:val="18"/>
              </w:rPr>
            </w:pPr>
            <w:r>
              <w:rPr>
                <w:rFonts w:hint="eastAsia" w:ascii="宋体" w:hAnsi="宋体" w:eastAsia="宋体" w:cs="宋体"/>
                <w:color w:val="FF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回龙寺镇杨田村11组,金石镇廉租房18栋,金石镇广场路62号楼栋,金石镇金园商贸城C5栋</w:t>
            </w:r>
          </w:p>
        </w:tc>
        <w:tc>
          <w:tcPr>
            <w:tcW w:w="1225" w:type="dxa"/>
            <w:shd w:val="clear" w:color="auto" w:fill="auto"/>
            <w:noWrap/>
            <w:vAlign w:val="center"/>
          </w:tcPr>
          <w:p>
            <w:pPr>
              <w:widowControl/>
              <w:spacing w:line="220" w:lineRule="exact"/>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新宁县其他地区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岳阳市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汨罗市</w:t>
            </w:r>
          </w:p>
        </w:tc>
        <w:tc>
          <w:tcPr>
            <w:tcW w:w="5900"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大荆加油站斜对面100米范围居民区</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汨罗市其他地区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怀化市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鹤城区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锦绣南城区域（锦园路以西、环城南路以北、太平溪以东、刘塘路以南合围区域）,城南街道杨村、桥梁、水垅区域,城中街道汽车西站家属区,城中街道京御名都2栋,城北街道桔园新村,城北街道龙泉新苑,城北街道胜利村三区3栋,盈口乡水木天成月香新村4栋,城中街道东兴街,红星街道牡丹花园（10栋、11栋）,城中街道沿河路老木材公司,舞水路及沿河路以北、怀西路以南、教堂巷以东区域,鹤城区城北街道兰苑村,红星街道锦园新村7栋,红星街道飞云居（1栋、3栋）,城南街道怀仁公寓,城南街道辰昱财富A,城南街道惠丰佳乐广场,盈口乡佳味蔬菜水果打包公司（病例居住的2栋楼）</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城南街道盛世华都南区（7栋、24栋）,佳惠农产品大市场区域（南环路以南、湖天大道以西、青山溪路以北、本业大道以东合围区域）,城南街道盛世华都南区（7栋、24栋除外）,城中街道工商局家属区含启航卫校西校区,城北街道市政公司家属区,城中街道雍景豪庭16栋,红星街道综合农场家属区,红星街道翡翠湾小区,迎丰街道东方新城小区,盈口乡茶园垅小区,红星南路老湖天桥头（汽贸市场后门）楼房,城北街道步步高商场,红星街道花溪路世纪小苑,红星街道天龙御园1栋,红星街道宏宇新城巴萨名门（1栋、26栋）,城中街道京御名都（2栋除外）,城中街道中心市场16栋,城中街道中心市场步行街怀化蔬菜水果批发市场,城中街道木材检查站,城中街道京御名都后门自建楼,红星街道黄金新苑小区,坨院街道山水阳光城小区9栋,城中街道天星坪惠康超市,城中街道印刷厂家属区6栋,城中街道榆园小区1栋,城中街道凯邦万象城6栋,城中街道富城国际B栋,城北街道胜利村（含菜市场）,迎丰街道大汉龙城一期,迎丰街道大汉龙城二期,红星街道云集路云集名苑,城中街道航运公司,盈口乡湖天桥村卫生室,城南街道怀仁大药房（红星南路福星水岸蓝城药店）,城南街道水岸南城小区内兴和便利店,城南街道世纪华联超市（家乐广场店）,城南街道新世纪优果超市城南店,红星街道牡丹花园小区（10栋、11栋除外）,鹤城区红星街道财富公馆B栋,鹤城区红星街道飞云居（1栋、3栋除外）</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鹤城区其他地区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广东省</w:t>
            </w:r>
          </w:p>
        </w:tc>
        <w:tc>
          <w:tcPr>
            <w:tcW w:w="1000"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自10月24日以来</w:t>
            </w:r>
          </w:p>
        </w:tc>
        <w:tc>
          <w:tcPr>
            <w:tcW w:w="77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广州市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海珠区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赤岗街道赤岗路97号大院6-8栋</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赤岗街道赤岗路97号大院1-5栋、9-17栋</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海珠区其他地区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白云区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白云湖街夏茅向北七巷7号,白云湖街夏茅村向北六巷16号、17号，向北七巷11号，向北八巷10号、14号、14-1号、16号、17号、19号、22号、23号、26号及二横1号，沙园坊华兴花苑七巷2号,钟落潭镇马沥村南街东一巷17号,白云湖街夏茅向北八巷9号、11号、13号、6号、8号，夏茅向北七巷5号、9号,白云湖街夏茅海口海鹫一巷5-9号，海口海鹫二巷4-8号，海口海鹫三巷4-8号，海口海鹫海便基二横10号，海口海鹫后1号、3号、3-1号、4号、5号,白云湖街夏茅向北四巷3号、4号、6号、8号、7号、11号，向北五巷4号、5号、6号、7号、10号,白云湖街夏茅栏一巷1-14号，码头大巷北1-16号，三角塘巷27、29、31、33号，夏茅迎长里北1号,白云湖街夏茅沙园坊华富街六巷2号、3号、4号、5号，坊华富街八巷2号，坊华兴花园八巷1号、2号，坊新街十二巷2号、4号、6号，坊华兴花园七巷3号、1号,大源街大源新村南街47、49、51、60号以及大源新村南街四巷1、2号,大源街田心北路六巷5、7、9号，八巷5、6、7、8、10号,江高镇双岗村南安二街4、6号，南安二街一巷1、4号,黄石街石岗西十一巷1、2、3、4、5、6、7号楼，十二巷4号楼,钟落潭镇马沥南街东一巷1、3号，马沥南街西35号，马沥南街二巷1号,石井街石槎路689号项目部办公区和项目部住宿区,白云湖街夏茅沙园坊华兴花苑一巷1、2、3、4号，沙园坊华兴花苑二巷3号，沙园坊新街一巷1、2号，新街二巷1号；夏茅向西街一巷1-6号，夏茅向西街如意巷29号、31号、33号,大源街大源田东路一街15号、17号、20号、22号、24号、26号；大源中路41号、41之一号、43号、45号、47号、49号、51号、55号、61号、63号B栋、73号、75号、77号、79号，田心南路1号、3号,大源街田心南路24号、26号、28号、37号楼，田心南路三街2号楼，大源东路16号之三、16号之四、18号、18号之一,黄石街石岗西十一巷1号、2号、3号、4号、5号，石岗西十二巷1号、5号、7号，石岗西一巷5号、6号、7号，石岗西二巷9号、10号、11号、12号、13号、14号，石岗西十一巷6号、7号、9号、10号、16号、18号、19号、19-1号，石岗西十二巷9号，石岗西十三巷3号、3号之一、4号、5号、6号、19号，石岗公园采样点，王氏宗祠,棠景街祥岗新街2号、4号,鹤龙街彭上新村南一巷13号、15号，彭上新村南二巷13号、15号，彭上新村东路22号、24号、26号，彭上中路14号、16号,黄石街江夏村庙十三巷1—5号（单号），江夏村庙十四巷1号、6号,大源街大源东路101—105号（单号），大源东路三亩三三街1号，大源东路三亩三三街一巷8号,三元里街三元里村三十五巷6号、8号、8-1号、10号、10-1号，三元里村三十七巷7号、9号，三元里村三十九巷一横8号，三元里村三十九巷三横5号、7号,松洲街槎龙万龙街7—11号（单号），万龙一巷2—9号、17号,人和镇矮岗大路口西一巷1号、3—6号、8号，矮岗荔园一巷，矮岗荔园二巷2—6号（双号）,江高镇江兴社区北胜街53号,鹤龙街联边村彭上新村北十一巷7号、9号、13—17号（单号），联边彭上新村北路8—12号（双号）,云城街聚源里一巷5—9号（单号）、10—14号（双号）、18号，聚源里二巷9—13号（单号）,白云湖街：石丰花园东区A7栋,鹤龙街福门北一巷16-28号（双号），福门北二巷8-22号（双号），福门北三巷2号、2-2号、4号、6号、8号，黄边南路一街26号、28号,黄石街余贵里1号、3（5）号、4号、6—8号，余中里2号、6—8号，安和里8号，马务联和西街北四巷7-11号（单号），马务联和西街北五巷7-11号（单号），马务联和西街北六巷11号，江夏白社东15号，江夏白社东四巷4-8号（双号），江夏白社东三巷2号、3号、5号、6号,新市街黄沙岗六巷12号，七巷12号、14—16号,松洲街西洲中路68号公寓楼A、B、C栋，增槎路槎龙社区南楼804号，槎龙万龙六巷16号、18号、22号、24号、28号、30号、33号、37号、39号,金沙街横沙村中约八巷19号、21号,棠景街景丽街9号、11号,石井街石潭西路17号、19号，石潭西路1-1号,黄石街联和东街29-35号（单号）、42-46号（双号），东头街东18号，东头街七巷8号，东头西街2号、4号，马务村第2网格，东至余富里12号连接余和里9号、南至余和里连接余祥里、西至马务北街、北至余通里连接余富里,石门街红星文昌街2-10（双号），万福街31-37号（单号），万福七巷1-3、5-7、10、18号，万福八巷1-6号,同德街渡头大街23号、25-28号、30-38号（双号）,嘉禾街长红竹仔园南路13号A栋，望岗西岭工业园路9号、19号、25号,松洲街增槎路1109号B栋，松洲街道阳光二街13栋55号、57号、61号、63号，槎龙社区石潭南路28号1-8梯,均禾街罗岗环岗北路二横路5-11号（单号）,均禾街商山东街五巷2-10号（双号），洞隐街五巷1-11号（单号），洞隐街六巷1-10号，洞隐街七巷1号、3-8号、10号、11号、11号之一、11号之三、17号后面一层、17-25号（单号），洞隐街八巷1号、3号、7号，洞隐街24-32号（双号）、36号,均禾街罗岗白头岭东街一巷4-8号（双号），东街二巷4-8号（双号），东街三巷6号、8号，加石路60号,均禾街商农东街九巷2-6号（双号），商农东街十一巷1-5号（单号），商农东街十二巷1-5号（单号）,均禾街加石路86-92号（双号），白头岭西二巷1号、2号，白头岭西三巷1号</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白云湖街夏茅村全域（除高风险区域外）,江高镇西和北巷2、3、12、13、17、21、25、26、37、43号，双岗南东二巷12号,钟落潭镇马沥路南八巷1号、马沥路56号、马沥环村路25号、马沥环村路27号,钟落潭镇西至广新路，北至流溪河左灌渠，东南至马沥环村路1号围墙（另加广从9路160号之四、之五）（除高风险区外）,嘉禾街望岗西岭路十五巷13、15、16、17、18号，望岗西岭路十六巷11、13、14、15、16、17、18号,钟落潭镇马沥环村路一号（除高风险区外）,新市街棠涌黄沙岗新村东一巷10、12号,江高镇双岗村朝阳西七巷2号、3号、6号，双岗东华南街一巷1号,江高镇双岗村南安二街一巷2、3、6号,钟落潭镇马沥村1、2、3社,江高镇神山沙龙村向西南街北二巷1、3、4、5、6、7、9、11号，向西南街北一巷7、9、11、13号,大源街东自大源中路至大源田心路，西至六片山，南自大源村外环南路至大源田心路，北自大源村外环北路至大源东路（除高风险区域外）,石井街石槎路689号，东至石槎路，西至石井河，潭村宝鸭北路4号施工区和住宿区（除高风险区外）,黄石街石岗村全域（除高风险区外）,鹤龙街彭上001网格、彭上003网格内彭上南路以北（不包括瑞兴大厦、彭上市场），除高风险区域外,黄石街东至白社中街，南至白社东街，西至南方电网，北至江夏大园一巷5号,大源街上迳西路以南（大源东路口至上迳西路南巷3号），大源东路三亩三三街以北（大源东路105号至三亩三三街12号），大源东路以东至十三社交界处,三元里街三元里村三十三巷4—12号（双号），三元里村三十五巷2号、4号、7号、9号、10-2号、12—15号、17号，三元里村三十七巷2号、3号、5号，三元里村三十九巷三横1号、3号、4号、6号、8—10号、10-1号、11号,松洲街槎龙社区002、003、005、007、010网格管理范围,人和镇东至矮岗东街，南至凤岗路，西至矮岗农阅街-矮岗荔园西街，北至矮岗陇西庄一巷,江高镇江兴社区北盛街51号、55号,鹤龙街联边村001、003、004、005、006、007网格管理范围,云城街萧岗仁厚里二巷以南、仁厚里大街以北、萧岗仁厚里以东、萧岗聚源里二巷以西,鹤龙街福门北一巷至六巷,黄石街马务村全域,新市街黄沙岗六巷4-10号（双号）、16号，黄沙岗七巷4-8号（双号）,松洲街槎龙社区南楼802号、806号，槎龙社区北楼810-814号（双号）,金沙街横沙村中约八巷15号、16号，横沙村中约十巷10号、15号,棠景街翠逸家园小区（除高风险区外）,石井街张村新庄002、003、004、005网格及石潭西路1-2号,石门街万福街29号、44-48号（双号），万福七巷4、8、12、14号，刘前大街六巷12-26号（双号），文昌街1-13号（单号）,白云湖街石丰花园东区（A5、A6、A8、B2、C1）,同德街东至新市涌，南至渡头大街29号、31号、新南二路52号、54号，西至新南二路63号，北至横滘涌,嘉禾街长红竹仔园南路13号，望岗西岭工业园路13号、15号、21号、23号、27号、29号,松洲街增槎路1109号A栋及双龙汇入口商铺，阳光花园小区，石潭南路39-41号，槎龙石潭南路万龙小区78号A栋、80号,均禾街罗岗北街东八巷5号，罗岗北街28号之一，罗岗环岗北路二横路3号，罗岗环岗北路161号,均禾街洞隐北街、洞隐街、拱北街、罗岗街、联庆街加石路合围,均禾街罗岗加石路54路、56路、58路，洞隐东街四巷,均禾街东起加石路与白莲西街交汇处至白莲西街与白莲南街交汇处，南起白莲西街与白莲南街交汇处至商农东街与商垂街交汇处，西起加石路与罗岗街交汇处至商垂街与商农东街交汇处，北起加石路与罗岗街交汇处至加石路与白莲西街交汇处,均禾街东至白头岭北街25号，南至白头岭北街，西至加石路，北至加石路102号</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白云区其他地区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花都区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狮岭镇旗新罗屋路、珠三角环线高速、度假村专用道北合围区域（罗氏书院除外）,新华街五华村委会北侧附近区域,新雅街清㘵村横马路以南，后街中二街以北，广州煌子西厨设备有限公司以东，清㘵村后街中心街以西区域,新雅街一塑实业有限公司,新雅街长鸿工业园A区，华兴中路以南、东升路以北、曙光路以东、华兴东路以西区域</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新华街宝华路12号华美苑,新华街建设北路78号,新华街建设路71号,新华街福宁路24号,新华街站前路36号,新华街富银路1号,新华街凤华路17号,新华街海关西街1号4栋,新华街建设北路67号,新华街马房三街5号,新华街新民路94号,新雅街朗悦君廷小区A4、A5栋,秀全街岐山村南七巷五里6号、7号，南七巷六里6号、7号，南七巷四里5号区域,花山镇平西村平西一队旧庄二巷9号区域,花山镇平西村平西一队旧庄一巷1号之一区域,新华街哥弟家元工地,秀全街宏发南路8号B栋,秀全街保利城J、K座,新雅街团结村北区塘口南路东三巷1-3号，东四巷1-3号，东五巷1-3号,花城街三东村禄有庄三巷、四巷、五巷区域,花城街三东村田心庄大街一巷、二巷、三巷、四巷区域,花山镇两龙大街24号区域,新雅街大窝布5队一巷、二巷、三巷,新华街田美村坑唇里侨滨苑菜鸟驿站对面三区7巷8号区域,新雅街镜湖大道石塘村一社二巷至四巷、12-14号,狮岭镇旗新村草罗街、珠三角环线高速、度假村专用道北合围区域（高风险区除外），度假村专用道北、瑞边村福东街、瑞园路合围区域,新华街花城北路小区、凤华花园及附近区域,新华街五华村村委以南、宝华路以北、花城北路以东、五华小学以西区域,新雅街清㘵村十三队、广州一塑实业有限公司附近区域（高风险区除外）,秀全街岐北路6号宿舍楼,新华街龙珠路以南、云山大道以北、铁路沿线以东、花城路及花城北路以西区域（高、低风险区除外）,新雅街雅瑶涌以南，镜湖大道、夏花六路、东镜公路连线以北，广花公路以东，凤凰南路以西区域（高风险区除外）；雅源南路以南、水塘南端与广花公路连线以北，水塘以东、广花公路以西区域</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花都区其他地区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bottom"/>
          </w:tcPr>
          <w:p>
            <w:pPr>
              <w:widowControl/>
              <w:spacing w:line="220" w:lineRule="exact"/>
              <w:jc w:val="center"/>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w:t>
            </w:r>
          </w:p>
        </w:tc>
        <w:tc>
          <w:tcPr>
            <w:tcW w:w="5900" w:type="dxa"/>
            <w:shd w:val="clear" w:color="auto" w:fill="auto"/>
            <w:noWrap/>
            <w:vAlign w:val="bottom"/>
          </w:tcPr>
          <w:p>
            <w:pPr>
              <w:widowControl/>
              <w:spacing w:line="220" w:lineRule="exact"/>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w:t>
            </w:r>
          </w:p>
        </w:tc>
        <w:tc>
          <w:tcPr>
            <w:tcW w:w="6113" w:type="dxa"/>
            <w:shd w:val="clear" w:color="auto" w:fill="auto"/>
            <w:noWrap/>
            <w:vAlign w:val="bottom"/>
          </w:tcPr>
          <w:p>
            <w:pPr>
              <w:widowControl/>
              <w:spacing w:line="220" w:lineRule="exact"/>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w:t>
            </w:r>
          </w:p>
        </w:tc>
        <w:tc>
          <w:tcPr>
            <w:tcW w:w="1225" w:type="dxa"/>
            <w:shd w:val="clear" w:color="auto" w:fill="auto"/>
            <w:noWrap/>
            <w:vAlign w:val="bottom"/>
          </w:tcPr>
          <w:p>
            <w:pPr>
              <w:widowControl/>
              <w:spacing w:line="220" w:lineRule="exact"/>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广州市其他地区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深圳市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罗湖区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黄贝街道水库社区宁水花园19栋3单元</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黄贝街道水库社区宁水花园13、14、16、17、19栋围合区域（除高风险区外）</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罗湖区其他地区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福田区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华强北街道华航社区都会100大厦A座（裙楼除外）,福保街道福保社区红树福苑第6栋B单元,沙头街道沙尾社区沙尾西村第63栋、第64栋</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沙头街道上沙社区龙秋村11巷6号-8号,华强北街道华航社区都会100大厦B座（裙楼除外）,福保街道福保社区红树福苑第6栋A单元、C单元、D单元,沙头街道沙尾社区沙尾西村第43栋、第48栋-第51栋、第59栋-第62栋、第65-66栋、第70栋、第72栋</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福田区其他地区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南山区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招商街道文竹园小区19栋,粤海街道后海村第85、86、87、90、91、92、112号,西丽街道白芒村156号</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桃源街道桃源村一期第34栋,招商街道文竹园小区（除高风险区外）,南山街道北头村东街第34、36、40、40-1、42、76、74A号,粤海街道后海村中片区（除高风险区外）、南油B区32栋101和招商街道后海市场,西丽街道白芒村北151号左右排、157号、160号、164-2号前排、164-2号后排、152号前排、152号后排、163-1号、147号、162号、163号、164号、164-1号左右排、149号、170-1号、170-2号、170-3号、158-1号、158-2号、158-3号、153-1号、153-2号、153-3号、154号、155号、159号、168号、169号、姜田工业区旁电房</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南山区其他地区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龙岗区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南湾街道南龙社区百门前工业区-佳百隆广场1号厂房-歌莉亚纯K氧吧和東畅桌球城</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南湾街道南龙社区百门前工业区-佳百隆广场1号厂房（高风险区和百门前社康中心除外）</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龙岗区其他地区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光明区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玉塘街道田寮社区一巷7、8、9号，二巷6、7、8、9号，田湾路45、47、50、53、59号（第1、2、3栋）,玉塘街道田寮社区田明街六巷3号,凤凰街道塘尾路22号,玉塘街道田寮社区虎地山130栋、131栋、69栋、70栋,玉塘街道田寮社区长塘路二巷22号</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凤凰街道塘尾社区新园一巷1、2、3、5号，塘尾路20、26、28、30号,玉塘街道田寮社区虎地山43栋、44栋、45栋、122栋、127栋、109栋，112栋,玉塘街道田寮社区田明街五巷2、3、5号，六巷2、5号，七巷2、3号,玉塘街道田湾路以西、警民路以南、文明路以北,玉塘街道田寮社区长塘路二巷5号、6号、7号、21号、23号，三巷4号、6号、7号</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光明区其他地区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中山市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中山市</w:t>
            </w:r>
          </w:p>
        </w:tc>
        <w:tc>
          <w:tcPr>
            <w:tcW w:w="5900"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大信君汇湾J区7栋,安乐街17-27号,金水湾小区12幢,怡安苑A幢24号楼,虎逊村秀山上一街1号</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中山市其他地区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佛山市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顺德区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大良街道飞鹅工业区C座携创电机制造有限公司厂区</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大良街道金斗涌以东、携创电机制造有限公司厂区北门现状路以南、飞鹅路以西及以北的围合区域,大良街道南国西路鸿福楼</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顺德区其他地区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江门市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蓬江区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白沙街道西江华府6栋,白沙街道甘化新村5巷9号,环市街道里村社区凤山水岸二期8栋</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白沙街道新宁路以南，甘棠路以东，海傍街以西，江门海关、蛇山以北围合区域（高风险区、江门市中心医院除外）,环市街道里村社区凤山水岸二期（除8栋以外其他区域）</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蓬江区其他地区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鹤山市</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沙坪街道越塘村委会龙溪新村10号、龙溪新村1号、龙溪新村17号、平圣村64号、平圣村186号、护龙村117号、护龙村129号、护龙村131号等围闭区,沙坪街道银山花苑22号楼,古劳镇下六工业区内的鹤山(古劳)万洋众创城一期、二期及后面的工地,沙坪街道坡山村委会南门村102、103、105、126、127、128、129号,沙坪街道镇南村委会始兴村133号,沙坪街道人民南路95号,古劳镇连城村委会平安公寓,古劳镇连城村委会天伦村320、321、331、332、367号,古劳镇连城村委会大江村236号,古劳镇金碧嘉园2幢,古劳镇连城村委会大江村一队236号之一,古劳镇连城村委会天伦村中的一户无门牌房屋（南至355号、西至368号、北至252号组成的围合区域）</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古劳镇下六工业区除高风险区外的其他区域,沙坪街道坡山村委会南门村东至138号、南至65号、西至125号、北至130号围闭区,沙坪街道人民南路96号至99号,古劳镇连城村委会天伦村东至330号、南至三连路、西至319号、北至339号围闭区,古劳镇连城村委会大江村东至大江村路、南至236号、西至233号、北至236-1号围闭区,古劳镇连城村委会天伦村内东至327号、南至311号、西至330号、北至连城幼儿园对面厂房，组成的围合区域</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鹤山市其他地区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惠州市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惠城区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水口街道江南御都小区,龙丰街道碧桂园盛汇广场,江北街道万科金域3期1栋A、B单元</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水口街道惠泽大道以北、德政东一路和支路合围区域,江北街道万科金域3期除高风险区之外的其它楼栋</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惠城区其他地区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梅州市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丰顺县</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汤坑镇滨江湾花园豪雅轩,汤坑镇邓屋村新屋下386号,汤坑镇汤坑路730至756号商铺</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埔寨镇,汤坑镇（除高风险区外）,汤南镇,汤西镇</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丰顺县其他地区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阳江市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江城区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岗列街道盛源锦绣花园6栋,城北街道创业北路御景豪园15栋,市区高凉路69号房屋以东，丰盈科技公司以西，高凉路以南，市特殊学校北边围墙以北的平排商铺区域</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岗列街道江朗大道以西、洛西大道以北、二环南路以东、南浦大道以南区域</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江城区其他地区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阳东区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东城镇京源上景小区5幢一单元</w:t>
            </w:r>
          </w:p>
        </w:tc>
        <w:tc>
          <w:tcPr>
            <w:tcW w:w="6113"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阳东区其他地区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揭阳市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榕城区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东至西陈村尾房角，西至西陈村村道，南至渔湖中路，北至西陈市场后巷道、西陈村水光池</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东至仙彭路，西至钟厝洋连炉头村炉贤路，南至陆联河（炉头西陈段），北至钟厝洋渠南围第六横厝</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榕城区其他地区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揭东区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磐东街道阳美国际大酒店（包括员工宿舍）、汇兴公寓,霖磐镇雅尊商务宾馆（整栋）</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东至磐东街道镇东路至十亩湖路转十亩湖路东转环市西路至榕西路口，南至西关路接S234线与玉都大道交界处（市第三人民医院除外），北至玉都大道与镇东路交界处,霖磐镇联东村东至落龙寨路口，西至联西村交界处，南至省道234线，北至王某波铁皮厂房区域(高风险区除外),霖磐镇联东村东至联东村委会路口，西至下寨灰路路口，南至渡头新寨南巷，北至省道234线区域,霖磐镇联西村东至稠岗大道，西至白塔镇交界处，南至省道234线，北至桂岭镇联新村交界处区域,霖磐镇联西村东至溪漧路，西至联西圣母宫路口，南至顶灰埕路口，北至省道234线区域</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揭东区其他地区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惠来县</w:t>
            </w:r>
          </w:p>
        </w:tc>
        <w:tc>
          <w:tcPr>
            <w:tcW w:w="5900"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溪西镇溪一村、溪二村、盟山村、村头村</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惠来县其他地区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重庆市</w:t>
            </w:r>
          </w:p>
        </w:tc>
        <w:tc>
          <w:tcPr>
            <w:tcW w:w="10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自10月24日以来</w:t>
            </w:r>
          </w:p>
        </w:tc>
        <w:tc>
          <w:tcPr>
            <w:tcW w:w="77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永川区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跃华物业2栋（永川区汇龙大道67号附近）,嘉和香水湾（2栋、7栋）（永川区和顺大道889号）,协信中心2栋（永川区兴龙大道123号）,竣祥红河枫景（2栋、3栋、9栋、11栋、13栋、17栋）（永川区开发区人民东路168号）,金科阳光小镇1期42栋（永川区兴龙大道789号）,兴龙湖一号5栋（永川区人民大道768号）,鸿翔·康桥生活公园19栋（永川区人民大道333号）,金域蓝湾1期1栋2单元（永川区人民大道568号）,文海·泊金湾3栋（永川区化工路840号）,江鸿·枫侨郡二期4栋2单元（永川区兴龙大道888号）</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嘉和香水湾（2栋、7栋除外）（永川区和顺大道889号）,协信中心（2栋除外）（永川区兴龙大道123号）,竣祥红河枫景（2栋、3栋、9栋、11栋、13栋、17栋除外）（永川区开发区人民东路168号）,奥兰半岛12栋（永川区学府大道388号）,兴龙湖一号（5栋除外）（永川区人民大道768号）,鸿翔·康桥生活公园（19栋除外）（永川区人民大道333号）,金域蓝湾1期（1栋2单元除外）（永川区人民大道568号）,文海·泊金湾（3栋除外）（永川区化工路840号）,金科阳光小镇1期（14栋4单元、42栋除外）（永川区兴龙大道789号）,江鸿·枫侨郡二期（4栋2单元除外）（永川区兴龙大道888号）,金科天悦府（永川区中山路街道飞龙路388号）,银山公馆36栋（永川区内环南路777号）</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永川区其他地区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restart"/>
            <w:shd w:val="clear" w:color="auto" w:fill="auto"/>
            <w:noWrap/>
            <w:vAlign w:val="center"/>
          </w:tcPr>
          <w:p>
            <w:pPr>
              <w:widowControl/>
              <w:spacing w:line="220" w:lineRule="exact"/>
              <w:jc w:val="center"/>
              <w:rPr>
                <w:rFonts w:ascii="宋体" w:hAnsi="宋体" w:eastAsia="宋体" w:cs="宋体"/>
                <w:color w:val="000000"/>
                <w:sz w:val="18"/>
                <w:szCs w:val="18"/>
              </w:rPr>
            </w:pPr>
            <w:r>
              <w:rPr>
                <w:rFonts w:ascii="宋体" w:hAnsi="宋体" w:eastAsia="宋体" w:cs="宋体"/>
                <w:color w:val="000000"/>
                <w:sz w:val="18"/>
                <w:szCs w:val="18"/>
              </w:rPr>
              <w:t>四川省</w:t>
            </w:r>
          </w:p>
        </w:tc>
        <w:tc>
          <w:tcPr>
            <w:tcW w:w="1000" w:type="dxa"/>
            <w:vMerge w:val="restart"/>
            <w:shd w:val="clear" w:color="auto" w:fill="auto"/>
            <w:noWrap/>
            <w:vAlign w:val="center"/>
          </w:tcPr>
          <w:p>
            <w:pPr>
              <w:widowControl/>
              <w:spacing w:line="220" w:lineRule="exact"/>
              <w:jc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自10月24日以来</w:t>
            </w:r>
          </w:p>
        </w:tc>
        <w:tc>
          <w:tcPr>
            <w:tcW w:w="775" w:type="dxa"/>
            <w:vMerge w:val="restart"/>
            <w:shd w:val="clear" w:color="auto" w:fill="auto"/>
            <w:noWrap/>
            <w:vAlign w:val="center"/>
          </w:tcPr>
          <w:p>
            <w:pPr>
              <w:widowControl/>
              <w:spacing w:line="220" w:lineRule="exact"/>
              <w:jc w:val="center"/>
              <w:rPr>
                <w:rFonts w:ascii="宋体" w:hAnsi="宋体" w:eastAsia="宋体" w:cs="宋体"/>
                <w:color w:val="000000"/>
                <w:sz w:val="18"/>
                <w:szCs w:val="18"/>
              </w:rPr>
            </w:pPr>
            <w:r>
              <w:rPr>
                <w:rFonts w:ascii="宋体" w:hAnsi="宋体" w:eastAsia="宋体" w:cs="宋体"/>
                <w:color w:val="000000"/>
                <w:sz w:val="18"/>
                <w:szCs w:val="18"/>
              </w:rPr>
              <w:t>成都市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龙泉驿区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十陵街道江华路89号新园三区（含灵龙路及江华路所属区域底商）</w:t>
            </w:r>
          </w:p>
        </w:tc>
        <w:tc>
          <w:tcPr>
            <w:tcW w:w="6113"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龙泉驿区其他地区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新都区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桂湖街道紫瑞二区所有楼栋含商铺</w:t>
            </w:r>
          </w:p>
        </w:tc>
        <w:tc>
          <w:tcPr>
            <w:tcW w:w="6113"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新都区其他地区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绵阳市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安州区</w:t>
            </w:r>
          </w:p>
        </w:tc>
        <w:tc>
          <w:tcPr>
            <w:tcW w:w="5900"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雎水镇红云村,雎水镇沸水村,雎水镇校场坝村,雎水镇场镇,秀水镇蟠龙村,秀水镇九一村,秀水镇大泉村,雎水镇建设街128号,塔水镇玉池村</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安州区其他地区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广元市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利州区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雪峰街道绿岸馨城小区</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嘉陵街道下河街社区静心楼,雪峰街道东以花果山山脊为界，南以广旺铁路为界，西以干河坝为界，北以五童子山山脊为界，以上合围区域</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利州区其他地区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经开区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下西街道三医院职工宿舍1号楼,下西街道三医院职工宿舍2号楼,铁路二分会小区,铁路三分会小区,文化楼小区,成都房建公寓段广元房建车间广元工区,下西坝街道下西社区五组,下西坝街道下西社区六组,下西坝街道树仁社区三组,下西坝街道树仁社区五组,下西坝街道惠家沟社区一组,下西坝街道铁路社区车辆小区,曾家营社区圆梦家园小区11栋</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下西街道西以活力小区与铁路三分会小区之间的无名路为界，南以宝成铁路为界，北以利州西路为界，东以勇进汽车修理厂为界合围区域中除高风险区外的区域,下西坝街道下西社区四组,盘龙镇协合村一组1、2、3、4号,盘龙镇协合村四组1、2号,下西坝街道曾家营社区圆梦家园小区1-10栋</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经开区其他地区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南充市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顺庆区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镇泰路10号宿舍区,三步街24号南门坝小区-二区,龙吟路58号龙吟水郡小区,栋梁路1号,佳华路219号鸿通·南充院子小区,四海街西段1号金鸿城小区,智达路66号6栋、7栋</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镇江东路二段57号石油新城东-1区,智达路66号1-5栋、8-10栋</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顺庆区其他地区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高坪区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果园东路61号林海丽舍小区,金竹湾路114号航空家园三区11-14栋</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建设路154号石油小区,金竹湾路114号航空家园三区（除11-14栋）,通元路228号碧水云天3期</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高坪区其他地区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嘉陵区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李渡镇团结东路1、3、5、7、9、11、13、15、17、19、21号，团结北路2、4、6号,文峰大道1段86号碧桂园天玺湾小区</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李渡镇文丰街38号民居,嘉南路一段195号格林悦城小区8栋</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嘉陵区其他地区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宜宾市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翠屏区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金秋湖镇王场片区胜和村二组</w:t>
            </w:r>
          </w:p>
        </w:tc>
        <w:tc>
          <w:tcPr>
            <w:tcW w:w="6113"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翠屏区其他地区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云南省</w:t>
            </w:r>
          </w:p>
        </w:tc>
        <w:tc>
          <w:tcPr>
            <w:tcW w:w="1000"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自10月24日以来</w:t>
            </w:r>
          </w:p>
        </w:tc>
        <w:tc>
          <w:tcPr>
            <w:tcW w:w="77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红河哈尼族彝族自治州</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河口瑶族自治县</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河口镇滨河社区邮政公司综合楼（含住宿楼）,洞坪社区铭川停车场,河口镇滨河社区瑞丰路原农垦医院集资楼（含住宿楼）</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河口镇滨河社区原康源农贸市场,河口镇槟榔社区槟榔路广丰农贸市场,龙泉路大老董小区</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河口瑶族自治县其他地区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德宏傣族景颇族自治州</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瑞丽市</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畹町镇民主街社区民主街片区,勐卯街道团结村委会弄喊二村民小组41号至43号、48号、56号、159号、184号、201号、203号、219号、258号、271号,弄岛镇等秀村委会叠撒村民小组中部片区,勐卯镇团结村委会屯洪村民小组,姐相镇俄罗村委会俄罗村民小组,勐卯街道团结村委会等母村民小组,勐卯街道团结村委会金坎村民小组,姐相镇贺赛村委会小等喊村民小组,勐卯街道姐东村委会贺哈村民小组,勐卯街道姐东村委会大等贺村民小组,勐卯街道姐东村委会芒腮村民小组,勐卯街道团结村委会项赛村民小组,勐卯街道目瑙社区捷安商贸城A区,姐相镇贺赛村委会广布村民小组,畹町镇新合村委会和平村民小组第五片区,勐卯街道姐勒村委会贺派村民小组网格A区65号、69号、72号、82号至86号、89号、91号、170号、183号、216号、245号,勐卯街道团结村委会广拉一村民小组0号至6号、133号、140号、180号、218号、240号,勐卯街道团结村委会新光村民小组6巷网格G区（除258号、301号）,勐卯街道目瑙社区站前商贸城小区,勐卯街道目瑙社区福泉珠宝城,勐卯街道卯相社区德龙珠宝城21栋、23栋至28栋,畹町镇民主街社区民主街113号、115号出租房（勇诚彩瓦加工部）、117号,畹町镇建设路社区花园巷小区,弄岛镇弄岛村委会大拥棒村民小组,弄岛镇弄岛村委会弄岛综合农贸市场,弄岛镇雷允村委会广喊村民小组,勐卯街道姐勒村委会允当村民小组B网格27号、29号、29-2号、29-3号、36号、34-1号、59-1号、249号,勐卯街道卯相社区五星商城A栋、K栋,畹町镇芒棒村民小组第十一片区,畹町镇国防街社区文化巷1号，文化巷3号A-5室、D-2室、D-3室，文化巷5号1幢2室和3室、2幢2号、4幢1号；国防街11号（家乐旺超市）,姐相镇顺哈村委会顺哈村民小组,姐相镇暖波村委会暖波村民小组,姐相镇暖波村委会贺双村民小组,姐相镇贺赛村委会弄沙村民小组,弄岛镇雷允村委会喊板村民小组,畹町镇建设路社区阳光水岸小区6栋,畹町镇国防街社区小菜园4号、5号、22号,勐卯街道卯相社区姐告路29号,勐卯街道友谊社区五缘玉城四期9栋二单元,勐卯街道姐东村委会姐东村民小组25号至27号、190号、192号、212号,姐相镇贺赛村委会姐相旺村民小组28号、29号、31号、38号至40号,勐卯街道姐东村委会大别一村民小组,勐卯街道姐东村委会大别二村民小组,勐卯街道团结村委会滇弄一村民小组南片区F区A28至A35号、A46号、A47号,勐卯街道姐岗村委会姐岗路30号、42号</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畹町镇国防街社区小菜园及周边片区,姐相镇顺哈村委会银井一村民小组南片区,姐相镇顺哈村委会银井二村民小组,勐卯街道姐勒村委会棒蚌村民小组,勐卯街道卯相社区德龙国际珠宝城10栋,勐卯街道团结村委会弄喊二村民小组除高风险区以外区域,弄岛镇等秀村委会叠撒村民小组北部片区和南部片区,姐相镇贺赛村委会街子村民小组姐相商贸城至牙可相副食店,姐相镇贺赛村委会街子村民小组岩当嘎百货店至奈斯造型店,姐相镇贺赛村委会街子村民小组供销社16号及其家属院1号至4号,勐卯街道卯相社区华昌苑小区,勐卯街道瑞丰社区瑞丽糖厂生活区,勐卯街道团结村委会利民边贸市场,勐卯街道姐勒村委会贺闷村民小组,勐卯街道团结村委会下弄安村民小组,勐卯街道团结村委会上弄安村民小组（网格E区和F区除外）,勐卯街道姐岗村委会蓝天物流城,勐卯街道卯相社区瑞丽江花园商铺区,勐卯街道姐勒村委会汇昌树化玉市场,勐卯街道卯相社区潮都国际（大兴超市除外）,勐卯街道卯相社区兰州拉面馆（瑞江路95号41栋一楼11号商铺）,勐卯街道团结村委会芒沙村民小组东片区区域,姐告国门社区清水河居民小组（东至开拓路、南至环姐路、南拨河、西至思南路、北至贸海路）,畹町镇民主街社区同心居民小组如意巷2号和民主街29号、31号、37号、39号、41号,勐卯街道姐勒村委会贺派村民小组网格A区除高风险区以外区域,勐卯街道团结村委会芒沙村民小组玉玲百货店,勐卯街道目瑙社区南卯街6号,勐卯街道卯相社区德龙珠宝城除高风险区以外区域,畹町镇民主街社区界桩居民小组,勐卯街道姐勒村委会允当村民小组B网格片区,勐卯街道卯相社区五星商城除高风险区以外区域,勐卯街道卯相社区旺民小区C1栋,畹町镇芒棒村委会芒棒村民小组除高风险区以外区域,畹町镇国防街社区文化巷1号201室和301室,畹町镇建设路社区阳光水岸小区除高风险区以外区域,勐卯街道友谊社区五缘玉城四期9栋一单元,勐卯街道姐东村委会姐东村民小组除高风险区以外区域,姐相镇贺赛村委会姐相旺村民小组除高风险区域以外区域,勐卯街道团结村委会滇弄一村民小组南片区F区除高风险区以外区域,勐卯街道团结村委会滇弄一村民小组北片区106号,勐卯街道瑞丰社区佳蓉泰国鸡油饭店整栋楼（瑞宏路54号）,勐卯街道姐岗村委会姐岗路28号、32号、34号、36号、38号、40号、44号、46号、48号（1楼店铺除外）</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瑞丽市其他地区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陇川县</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章凤镇拉勐村南赛村民小组1、2、4、6、7号,章凤镇芒弄村弄门五组村民小组14号、15号、16号、17号、18号、21号、22号、23号、24号、27号、29号、30号、76号、93号、94号,章凤镇芒拉村芒丙傣村民小组2号、18号、19号、26号、35号、39号、56号、99号</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章凤镇迭撒村南等村民小组15号、19号、21号、22号、23号、24号、25号、26号、28号,陇把镇龙安村新马上村民小组第二网格61、63、64、65号、第七网格77号、第四网格28、29号,陇把镇龙安村景二队村民小组第二网格12、13、14、15、16、17、18、19号,章凤镇拉勐村南赛村民小组除高风险区以外的区域,章凤镇芒弄村弄门五组村民小组除高风险区以外的区域,章凤镇芒拉村芒丙傣村民小组除高风险区以外的区域</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陇川县其他地区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陕西省</w:t>
            </w:r>
          </w:p>
        </w:tc>
        <w:tc>
          <w:tcPr>
            <w:tcW w:w="1000"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自10月24日以来</w:t>
            </w:r>
          </w:p>
        </w:tc>
        <w:tc>
          <w:tcPr>
            <w:tcW w:w="77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西安市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碑林区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太乙路街道兴庆南路社区常春藤花园东区1号楼,太乙路街道安东街社区友谊东路203号院9号楼1单元</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长安路街道朱雀大街78号豪盛大厦C座,柏树林街道端履门社区东大街339号院4单元,张家村街道科研社区友谊西路350号院20号楼,柏树林街道端履门社区东木头市99号丽都名园1号楼2单元,太乙路街道兴庆南路社区常春藤花园东区（除1号楼）,文艺路街道文艺南路社区和平花园B座,太乙路街道咸宁西路28号2号院26号楼西单元,太乙路街道南二环社区南二环东段118号天伦御城龙脉小区南区1号楼,太乙路街道安东街社区友谊东路203号院（除9号楼1单元）</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碑林区其他地区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莲湖区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西关街道旭景名园社区家业小区4号楼2单元,桃园路街道进丰社区大兴西路249号古都西苑东区13号楼2单元,北关街道宫园壹号社区龙首北路东段29号宫园壹号一期3号楼1单元,环城西路街道五一社区梁家庄付85号院,枣园街道团结西路社区春晓华苑小区8号楼,北院门街道洒金桥社区光明巷58号院1单元,桃园路街道进丰社区邓家村165号民房,桃园开发区管委会高新一路三号裙楼</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北院门街道桥梓口社区金街坊花园小区1号楼2单元,红庙坡街道工农新村社区春晓馨苑小区1号楼1单元,红庙坡街道丰禾社区浩林方里小区4号楼1单元,西关街道锦园社区锦园路13号西郊公园家属院2号楼2单元,北院门街道香米园社区香米园西巷（除4号院）,西关街道旭景名园社区家业小区（除4号楼2单元）,北关街道宫园壹号社区龙首北路东段29号宫园壹号一期（除3号楼1单元）,环城西路街道五一社区五一巷西端后梁家庄区域（除梁家庄付85号院）,枣园街道团结西路社区春晓华苑小区（除8号楼）,桃园路街道进丰社区大兴西路249号古都西苑东区（除13号楼2单元外）,北院门街道洒金桥社区光明巷（除58号院1单元）,北院门街道红埠街社区土车巷,桃园路街道进丰社区东起二七八组新庄子东巷道，西至二七八组新庄子西巷道围墙，南至大兴西路干道，北至市场围墙,桃园开发区管委会高新一路三号（除裙楼）,北院门街道香米园社区香米园西巷香米园西巷4号院（与外围中风险区合并）,北广济街以西，庙后街以北，西仓南巷、西仓东巷以东、教场门以南区域，红埠街全段、土车巷全段</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莲湖区其他地区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灞桥区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十里铺街道米家崖廉租房小区5号楼</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十里铺街道十里铺社区米家崖廉租房小区7号楼</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灞桥区其他地区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未央区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汉城街道贾村社区世融嘉城小区15号楼2单元</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张家堡街道舍下省社区盛龙广场A区3号楼2单元,徐家湾街道浩华北郡社区浩华北郡北区2号楼,未央宫街道汉都新苑C区6号楼2单元,汉城街道北李社区北李小区3号楼,汉城街道贾村社区世融嘉城小区（除15号楼2单元）</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未央区其他地区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雁塔区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小寨路街道崇业社区崇业东路1号小区4号楼1单元,漳浒寨街道紫薇西棠社区紫薇西棠小区8号楼4单元,电子城街道糜家桥社区二环南路西段150号小区,长延堡街道农林巷社区农林壹号小区2号楼,电子城街道糜家桥社区糜家桥小区20号楼1单元</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小寨路街道吉祥村一道巷98号、99号院,小寨路街道吉祥村二道巷190号、191号院,电子城街道沙井村李东一巷以南、沙东南巷以西、孙东二巷至沙东南五巷以北、李家巷至孙家巷以东区域和沙井村正街以南、西边巷以西、沙西南四巷以北、沙西南街以东区域,小寨路街道崇德坊社区崇业路83号院1号楼3单元,电子城街道沙井村西边巷南段（含东侧院落）以西、沙西南四巷以南、沙井西街以东、科技二路以北区域,小寨路街道崇业社区崇业东路1号小区（除4号楼1单元）,漳浒寨街道紫薇西棠社区紫薇西棠小区（除8号楼4单元）,电子城街道电子正街社区我爱我家小区,长延堡街道农林巷社区农林壹号小区（除2号楼）,电子城街道糜家桥社区糜家桥小区（除20号楼1单元）</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雁塔区其他地区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高陵区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泾渭街道西营村4组,泾渭街道店子王村1组,泾渭街道龙凤园2区28栋1单元,鹿苑街办古城村古东组村南后三排,鹿苑街道昭慧社区泾渭上城小区44号楼,崇皇街道逸豪商务宾馆,姬家街道陕汽路尊客商务酒店</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泾渭街道长庆东路长庆油田分公司机械制造总厂,泾渭街道店子王菜市场,泾渭街道龙凤园2区（除28栋1单元）,鹿苑街办古城村古东组（除村南后三排）、古西组、小古组,鹿苑街道泾渭上城小区（除44号楼）,崇皇街道坡吉九组,姬家街道姬家村2组,姬家街道陕汽路南第一巷（东至陕汽南门对面，西至陕汽酒店对面）（除尊客商务酒店）,姬家街道毗沙村6组,鹿苑街道城西社区天下荣郡E区E2栋楼</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高陵区其他地区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蓝田县</w:t>
            </w:r>
          </w:p>
        </w:tc>
        <w:tc>
          <w:tcPr>
            <w:tcW w:w="5900"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6113"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蓝田县其他地区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西咸新区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泾河新城崇文镇崇文佳苑三社区A5栋</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秦汉新城周陵街道迎宾大道社区文苑公寓小区6号楼1单元,泾河新城崇文镇崇文佳苑三社区（除A5栋）</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西咸新区其他地区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长安区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韦曲街道大府井村东街南一排1-10号、北一排13-15号、北四排15-21号、北五排15-21号住户</w:t>
            </w:r>
          </w:p>
        </w:tc>
        <w:tc>
          <w:tcPr>
            <w:tcW w:w="6113"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1225"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长安区其他地区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国际港务区</w:t>
            </w:r>
          </w:p>
        </w:tc>
        <w:tc>
          <w:tcPr>
            <w:tcW w:w="5900"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6113"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国际港务区其他地区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高新区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鱼化寨街道小烟庄回迁安置楼南区19号楼2单元,丈八街道唐沣社区万科翡翠天誉小区16号楼2单元,丈八街道枫叶惠欣社区枫叶新新家园小区3号楼2单元,细柳街道紫薇田园都市社区紫薇田园都市小区J区30号楼l单元,细柳街道长里村长西街25号楼、26号楼</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细柳街道乳驾庄社区,丈八街道甘家寨社区,鱼化寨街道英发寨社区英发新苑小区3号楼（含外围商铺）,鱼化寨街道天谷八路环普产业园l、2、3期及新加坡腾飞科汇城,细柳街道硕士路1号院,丈八街道高新路高科大厦,鱼化寨街道小烟庄回迁安置楼南区,鱼化寨街道英发寨社区英发新苑小区1号楼l单元,丈八街道枫叶惠欣社区枫叶新新家园小区（包含外围商铺，除3号楼2单元）,细柳街道紫薇田园都市社区紫薇田园都市小区J区（包含外围商铺，除30号楼1单元）,细柳街道长里村（除长西街25号楼、26号楼）,丈八街道枫叶惠欣社区尚品花都小区</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高新区其他地区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新城区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长乐西路街道环城东路电业新村北区23号楼,中山门街道中山社区中山门小区31号楼4单元,中山门街道南北坊社区北坊巷小区3号楼3单元</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长乐西路街道二七工房社区康家村123号家属院3号楼,长乐西路街道二七工房社区坚果公寓小区1单元,胡家庙街道南张社区南张村173号院,太华路街道太华南路社区白桦林明天小区南区6号楼1单元、9号楼1单元,长乐西路街道环城东路电业新村北区（除20号楼4单元、23号楼）,长乐西路街道环城东路电业新村北区20号楼4单元,胡家庙街道西筑社区中交长盈华府小区,中山门街道中山社区中山门小区31号楼（除4单元）,中山门街道南北坊社区北坊巷小区3号楼（除3单元）</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新城区其他地区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曲江新区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曲江依云社区金地中心风华小区4号楼,曲江中心社区梧桐苑小区14号楼,曲江依云社区金地南湖艺境二期小区13号楼</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曲江依云社区金地中心风华小区（除4号楼）,曲江中心社区梧桐苑小区（除14号楼）,曲江依云社区金地南湖艺境二期小区（除13号楼）</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曲江新区其他地区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航天基地</w:t>
            </w:r>
          </w:p>
        </w:tc>
        <w:tc>
          <w:tcPr>
            <w:tcW w:w="5900"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6113"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航天基地其他地区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经开区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和院社区保利梧桐语小区北区9号楼2单元</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雅荷中环大厦A座南单元,雅荷花园小区,和院社区保利梧桐语小区北区（除9号楼2单元）</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经开区其他地区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浐灞生态区</w:t>
            </w:r>
          </w:p>
        </w:tc>
        <w:tc>
          <w:tcPr>
            <w:tcW w:w="5900"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总部产业园荣德棕榈阳光小区15号楼2单元</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浐灞生态区其他地区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shd w:val="clear" w:color="auto" w:fill="auto"/>
            <w:noWrap/>
            <w:vAlign w:val="center"/>
          </w:tcPr>
          <w:p>
            <w:pPr>
              <w:widowControl/>
              <w:spacing w:line="220" w:lineRule="exact"/>
              <w:jc w:val="center"/>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宝鸡市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金台区</w:t>
            </w:r>
          </w:p>
        </w:tc>
        <w:tc>
          <w:tcPr>
            <w:tcW w:w="5900" w:type="dxa"/>
            <w:shd w:val="clear" w:color="auto" w:fill="auto"/>
            <w:noWrap/>
            <w:vAlign w:val="center"/>
          </w:tcPr>
          <w:p>
            <w:pPr>
              <w:widowControl/>
              <w:spacing w:line="220" w:lineRule="exact"/>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西关街办宝福路西社区宝工小区7号楼,西关街办宝福路西社区海瑞超市,西关街办宝福路西社区老实人超市</w:t>
            </w:r>
          </w:p>
        </w:tc>
        <w:tc>
          <w:tcPr>
            <w:tcW w:w="6113" w:type="dxa"/>
            <w:shd w:val="clear" w:color="auto" w:fill="auto"/>
            <w:noWrap/>
            <w:vAlign w:val="center"/>
          </w:tcPr>
          <w:p>
            <w:pPr>
              <w:widowControl/>
              <w:spacing w:line="220" w:lineRule="exact"/>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西关街办宝福路西社区宝工小区（除7号楼）</w:t>
            </w:r>
          </w:p>
        </w:tc>
        <w:tc>
          <w:tcPr>
            <w:tcW w:w="1225" w:type="dxa"/>
            <w:shd w:val="clear" w:color="auto" w:fill="auto"/>
            <w:noWrap/>
            <w:vAlign w:val="center"/>
          </w:tcPr>
          <w:p>
            <w:pPr>
              <w:widowControl/>
              <w:spacing w:line="220" w:lineRule="exact"/>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金台区其他地区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咸阳市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秦都区</w:t>
            </w:r>
          </w:p>
        </w:tc>
        <w:tc>
          <w:tcPr>
            <w:tcW w:w="5900"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阳光渭水华庭小区4号楼1单元</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秦都区其他地区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三原县</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城关街道办南关小区5号楼2单元,城关街道办陕西三原康辉塑胶制品有限公司,城关街道办陕西中衡肥业有限公司三原分公司,城关街道办立文·城市阳光小区北楼,关街道办八里焦村3组、6组,城关街道办罗李村5、6、7组,城关街道办环卫处小区,城关街道办和平村,城关街道办大地花园小区5号楼,城关街道办罗马花园小区12号楼</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城关街道办南关小区（除5号楼2单元）,城关街道办仓南路一分利面馆,城关街道办商务北路杨小胖餐饮店,嵯峨镇杨杜村王家面馆,城关街道办立文·城市阳光小区（除北楼）,城关街道办八里焦村（除3组、6组）,城关街道办罗李村（除5、6、7组）,城关街道办大地花园小区（除5号楼）,城关街道办罗马花园小区（除12号楼）,城关街道办车站社区油坊道组,城关街道办周肖村</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三原县其他地区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渭南市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大荔县</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西城街道办西七村9组,西城街道办澄商高速大荔分中心（含建筑工地）,西城街道办成瑞公租房小区,西城街道办东七村3组</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西城街道办西七村（除9组）,西城街道办东七村（除3组）,西城街道办东府广场侯记食府</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大荔县其他地区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汉中市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城固县</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博望街道办事处中山街社区西环二路(乐城路)以东、民主街以南、西环一路(丰乐路)以西、文化路以北合围区域,博望街道办事处西关街社区海棠春酒店西侧以东、当铺巷以南、乐城巷以西、彩印厂区间路以西(含区间路两侧)、汉白路以北合围区域,博望街道办事处大西关村迎宾楼以东、汉白路以南、桃花源火车桥洞以西、阳安铁路以北合围区域,博望街道办事处钟楼街社区西城巷以东，朝阳路五祖庙段以南，钟楼街以西，大西关街以北合围区域,博望街道办事处三村西二路以东，西村路以南，新华小区以西，西关街以北合围区域,博望街道办事处汉江路社区地电公司公厕以东，二一四大院以南，西二路以西，朝阳路以北合围区域,莲花街道办事处小西关村春绣花园小区,博望街道办事处三村西王家巷以东、朝阳路以南、西二路以西、南王家巷以北合围区域,博望街道办事处大西关村西环三路以东、乐园南路以南、西环二路以西、丰顺小区以北合围区域,莲花街道办事处博雅社区博雅新居小区20号楼,莲花街道办事处小西关村西二路以东、北环路以南、瓦渣渠巷以西、军粮站对面巷道以北合围区域,莲花街道办事处大东关社区东环一路南段以东、竹器巷以南、东环二路以西、朝阳路大东关段以北合围区域,莲花街道办事处城石路谢家井段以东，谢家井雷明装饰以南、酒业公司以西、北环二路以北合围区域,博望街道办事处汉江路社区西环三路以东、民主街以南、西环二路以西、文化路西段以北合围区域（汉江路中段原文化路23号、文化路289号除外),博望街道办事处西环一路57号、朝阳社区、大西关社区、江湾社区、汉江路社区工商局家属院和工商银行家属院,博望街道办事处西环五路以东、朝阳路西段以南、燎原路以西、育才路以北合围区域,莲花街道办事处东环路社区张骞古城以东、文化路东段以南、东环二路（东兴路）南段以西、竹器巷以北合围区域,莲花街道办事处东环路社区金花路南段以东、东兴路南段以西、文化路东段以北的临街商铺、张骞古城,莲花街道办事处大东关社区氮肥厂家属院和公园悦府20号楼、小东关社区金华北区和民主街37号,莲花街道办事处小西关村二组、三组、锦苑小区和林源小区,城固县莲花街道办事处城东社区民乐家苑西区57栋楼、民乐家苑东区B区和民乐家苑北区（东至北环一路105号),三合镇秦家坝村六组、余观村一组、三合镇药材市场,博望街道办事处钟楼街社区西环一路以东、文化路中段以南、西成巷以西、县中医医院以北（不含中医医院）合围区域,博望街道办事处解放街社区西环一路以东、民主街以南、金华路以西、文化路以北合围区域（马庄口63号除外）,博望街道办事处庙坡村、博望村和麟德公馆、鑫海小区、世家景城小区（205栋、204栋和303栋）、新纪园小区4号楼、燎原小区（包含3-7号楼）、乐城公园如意湖畔小区8号楼、大杨村自建房,莲花街道办事处小东关社区西环一路以东、三道渠路（老城许路）东延伸段以南、金华路以西、联大路以北合围区域（西环一路北段111号除外）,莲花街道办事处民主街35号、博雅社区陈邸村（含自来水公司家属院）,莲花街道办事处开阳大院小区B座、北城龙湾、民乐家苑（除西区57栋、B区以外）、秦汉一区、小东关社区金华小区南区、东方红小区,三合镇堰沟村二组及周边200米区域,龙头镇五星村,沙河营镇司家铺村2组,西环四路以东、民主街以南、西环三路以西、文化路以北合围区域,博望街道乐城小区,博望街道公园首府和县运司家属院小区,莲花街道汉城博郡和太古石小区,恒嘉超市,博望街道办事处京馨园小区、春华苑小区、燎原小区除3-7号楼以外楼栋,董家营镇刘草坝村三组,莲花街道办事处丰乐路以东、联大路以南、老北城巷北段以西、老北城巷南段以北合围区域。水利局家属院,莲花街道办事处博雅社区原石家坝村南北主巷道以西自建房区域,城固县博望街道办事处丰顺小区、烟厂家属院,莲花街道办事处莲花新村,三合镇龙王庙村</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博望街道办事处三村御羊阁整栋楼,博望街道办事处中山街社区金诺家电大楼,原公镇原公村,博望街道办事处西关街社区烟厂家属院一院门口明明烟酒店,三合镇三合园区管委会大楼,博望街道办事处三村汉橘尚都小区,博望街道办事处大西关村乐城广场金利超市,博望街道办事处朝阳社区博望龙庭小区南10号楼和北10号楼,博望街道办事处博雅社区博雅新居小区除20号楼以外楼栋,莲花街道办事处五郎庙村、杜家槽移民安置小区、东城皓宇新材料科技有限公司,城固县博望街道办事处胜利街社区朝阳路中段（西至西环二路，东至西环一路）以北沿街商铺,莲花街道办事处小东关社区小东关村一组,莲花街道办事处小西关村桃李花苑小区、城东社区荷花园建材市场,三合镇龙王庙村八组,沙河营镇司家铺村四组,博望街道办事处小东关村社区民主街20号,澄城水盆羊肉馆,桔园镇新合村</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城固县其他地区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榆林市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靖边县</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张家畔镇新庄村南环路以南、南关东街以西平房片区,张家畔镇育才路社区南关东街道以东所属区域,张家畔镇林家湾村张巴路和芦河路两侧沿街商铺,红墩界镇长胜村村委路两侧沿街商铺,张家畔镇北大街名都百货商城,张家畔镇林家湾村芦河路与张巴路丁字路口以东靖杨路400米处向南200米巷两侧院落,张家畔镇西大街和南大街东南角华林大厦</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张家畔镇育才路社区（高风险区除外）,张家畔镇新庄村（高风险区除外）,张家畔镇金华路社区金华路以南和吉庆巷以北区域,红墩界镇长胜村东至当铺洼山、南至王家湾、西至张巴路、北至长盛中心幼儿园</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靖边县其他地区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定边县</w:t>
            </w:r>
          </w:p>
        </w:tc>
        <w:tc>
          <w:tcPr>
            <w:tcW w:w="5900" w:type="dxa"/>
            <w:shd w:val="clear" w:color="auto" w:fill="auto"/>
            <w:noWrap/>
            <w:vAlign w:val="center"/>
          </w:tcPr>
          <w:p>
            <w:pPr>
              <w:widowControl/>
              <w:spacing w:line="220" w:lineRule="exact"/>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第四中学,定边街道曹园子路八米巷蒋某某居住地前后5户平房区,定边街道曹园子路李明蔬菜门市,定边街道英华路过把瘾麻辣烫店,定边街道英华路过桥米线店</w:t>
            </w:r>
          </w:p>
        </w:tc>
        <w:tc>
          <w:tcPr>
            <w:tcW w:w="6113" w:type="dxa"/>
            <w:shd w:val="clear" w:color="auto" w:fill="auto"/>
            <w:noWrap/>
            <w:vAlign w:val="center"/>
          </w:tcPr>
          <w:p>
            <w:pPr>
              <w:widowControl/>
              <w:spacing w:line="220" w:lineRule="exact"/>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定边街道西沙三巷以西、八米巷以东、张梁路以北、曹园子路以南合围区除高风险区以外区域（包括李明蔬菜门市向南2户平房，向西4户平房）,定边街道英华西路东至龙恒酒业和新华书店、西至泰和祥便民平价超市和牛筋面麻辣烫店路段所有区域（除高风险区外，沿街南北两侧商铺共42家）</w:t>
            </w:r>
          </w:p>
        </w:tc>
        <w:tc>
          <w:tcPr>
            <w:tcW w:w="1225" w:type="dxa"/>
            <w:shd w:val="clear" w:color="auto" w:fill="auto"/>
            <w:noWrap/>
            <w:vAlign w:val="center"/>
          </w:tcPr>
          <w:p>
            <w:pPr>
              <w:widowControl/>
              <w:spacing w:line="220" w:lineRule="exact"/>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定边县其他地区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甘肃省</w:t>
            </w:r>
          </w:p>
        </w:tc>
        <w:tc>
          <w:tcPr>
            <w:tcW w:w="1000"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自10月24日以来</w:t>
            </w:r>
          </w:p>
        </w:tc>
        <w:tc>
          <w:tcPr>
            <w:tcW w:w="77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兰州市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七里河区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西园街道工林路-柏树巷片区（东至姐姐沟，南至五星花园，西至硷沟沿东侧，北至西津东路南侧）,西湖街道骆驼巷社区全域,秀川街道郑家庄新社区（包括火星街明珠家园起至黄河啤酒厂段以北，南滨河中路武警兰州市支队起至金港城段以南，河湾堡东街以东，郑家庄路以西，不含敦煌路街道金港城社区、郑家庄社区所辖区域）</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华林山-华林坪片区（东至孙家台小区护坡，南至双拥桥，西至姐姐沟（不含），北至西津东路南侧）,西湖街道民族金街及兰工坪北街两侧（东至硷沟沿西至建工西街南端）,五星坪社区全域（东至公路局家属院西侧，南至平安桥，西至宝石花小区，北至南山路南侧）,敦煌路街道任家庄街西片区（轴承厂家属院、仁恒美林郡，任家庄街西小平房、兰石润安小区、铁路润安小区）,金港城片区（金安花园、金宝花园、金海花园、金福花园、金港花园）,建兰路街道吴家园片区（兰天国际广场及宏宇变压器厂家属院东西楼4-16双号、嘉城小区）,王家堡社区嘉禾园小区(王家堡77号-99号）,建兰路社区西津西路16附2（21-41层）,兰石社区阳光家园紫荆苑（敦煌路290-338号）,郑家庄片区（水电队家属院、建兴嘉园、金建嘉园、金建嘉园老四栋、郑家庄小区、雅居小区，明珠家园、兰石小区郑二——郑五栋，兰石厂会让站家属院）</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七里河区其他地区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城关区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雁园街道雁北路400号,雁南街道邸家大院西侧至滩尖子村三队村民卡口点291-525号</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雁园街道（刘家滩1-536号、刘家滩新村1-2665号）自建房,雁南街道雁南路1853-1863（单号）,盐场路街道盐场路61号,火车站街道红山根东路374-458（双号）,铁路东村街道铁路新村东街2-1376号,酒泉路街道甘南路713号</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城关区其他地区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武威市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凉州区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G30高速武威南服务区（南北两区）</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韩佐镇高坝沟村一组,韩佐镇高坝沟村二组</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凉州区其他地区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shd w:val="clear" w:color="auto" w:fill="auto"/>
            <w:noWrap/>
            <w:vAlign w:val="bottom"/>
          </w:tcPr>
          <w:p>
            <w:pPr>
              <w:widowControl/>
              <w:spacing w:line="220" w:lineRule="exact"/>
              <w:jc w:val="center"/>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w:t>
            </w:r>
          </w:p>
        </w:tc>
        <w:tc>
          <w:tcPr>
            <w:tcW w:w="800" w:type="dxa"/>
            <w:shd w:val="clear" w:color="auto" w:fill="auto"/>
            <w:noWrap/>
            <w:vAlign w:val="bottom"/>
          </w:tcPr>
          <w:p>
            <w:pPr>
              <w:widowControl/>
              <w:spacing w:line="220" w:lineRule="exact"/>
              <w:jc w:val="center"/>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w:t>
            </w:r>
          </w:p>
        </w:tc>
        <w:tc>
          <w:tcPr>
            <w:tcW w:w="5900" w:type="dxa"/>
            <w:shd w:val="clear" w:color="auto" w:fill="auto"/>
            <w:noWrap/>
            <w:vAlign w:val="bottom"/>
          </w:tcPr>
          <w:p>
            <w:pPr>
              <w:widowControl/>
              <w:spacing w:line="220" w:lineRule="exact"/>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w:t>
            </w:r>
          </w:p>
        </w:tc>
        <w:tc>
          <w:tcPr>
            <w:tcW w:w="6113" w:type="dxa"/>
            <w:shd w:val="clear" w:color="auto" w:fill="auto"/>
            <w:noWrap/>
            <w:vAlign w:val="bottom"/>
          </w:tcPr>
          <w:p>
            <w:pPr>
              <w:widowControl/>
              <w:spacing w:line="220" w:lineRule="exact"/>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w:t>
            </w:r>
          </w:p>
        </w:tc>
        <w:tc>
          <w:tcPr>
            <w:tcW w:w="1225" w:type="dxa"/>
            <w:shd w:val="clear" w:color="auto" w:fill="auto"/>
            <w:noWrap/>
            <w:vAlign w:val="bottom"/>
          </w:tcPr>
          <w:p>
            <w:pPr>
              <w:widowControl/>
              <w:spacing w:line="220" w:lineRule="exact"/>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甘肃省其他地区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青海省</w:t>
            </w:r>
          </w:p>
        </w:tc>
        <w:tc>
          <w:tcPr>
            <w:tcW w:w="1000"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自10月24日以来</w:t>
            </w:r>
          </w:p>
        </w:tc>
        <w:tc>
          <w:tcPr>
            <w:tcW w:w="77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西宁市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城东区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东关大街18号楼,泛泰依山郡23号楼,和盛园小区68号,锦峰滨河苑1期5、7号楼,花园南街13号院,冷库家属院4号楼,三源小区1号楼,东府嘉和小区4号楼,虎恒花苑1号楼,宁信院9号楼,毛纺厂小区34号楼,清风院8号楼,丽康瑞居18、27号楼,怡心园小区,清风院小区,翠雍星城北区3、4、9号楼,永腾小区1期6号楼,新千国际广场23号楼、新千国际二手车交易市场,国际村小区1号楼</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东关大街14号,吾悦华府,吾悦华府果然鲜水果店、新颜路牦牛壮骨汤店、金汇路益寿堂药店,东关大街20号,泛泰依山郡21、24号楼,和盛园小区59、61、62、64、65、66、69、70、71、72号楼,锦峰滨河苑1期除5、7号楼以外区域,南庄子平房区、天池花园,冷库家属院1、2、3号楼,三源小区2、3号楼,东府嘉和小区3号楼,虎恒花苑除1号楼以外区域,宁信院除9号楼以外区域,毛纺厂小区28号楼,汇鑫市场,丽康瑞居物业公司,翠雍星城北区除3、4、9号楼以外区域,永腾小区1期除6号楼以外区域,新千国际广场除23号楼、二手车交易市场以外区域,国际村小区除1号楼以外区域</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城东区其他地区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城中区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青海省红十字医院,红十字医院家属院（南大街55号）5号楼、9号楼,合作巷2号宏园二区12号楼,莫家街金座碧城一号楼,南川东路85号院37号楼,香格里拉4期13号楼,饮马街东街星座,海湖花园9号楼,南山路21号院2号楼、6号楼,南山路35号院,红星天铂1期西区18号楼,红光村140号院,兴隆巷5号楼1单元,南山路阳光小区6号楼,人民街3号院1号楼,黄河花园9号楼,南川东路同心家园9号楼,南川东路河湟小镇7号楼,元树巷3号楼,南山路32号2号楼,花园北街12号4号楼,汇通家园6号楼3单元、12号楼1单元,奉青花园35号楼,宝光翡翠华庭2号楼,香格里拉7期6号楼,安宁路百韵华居31号楼2单元,南酉山新村二巷西三户,丰泽园小区20—21号楼,建材巷7号院2号楼,南山路鸣翠柳山庄12号楼,沈新巷26号、69号院,后营街4—6号楼,逯家寨村21号，逯家寨村西边沟巷94号、94—1号、118—1号、253号,南川东路11号南苑小区9号楼,建材巷7号院,红十字医院家属院2号楼、7号楼,南大街56号中石花园1—6单元</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福禄巷15号省公路局家属院10号楼,总寨镇新庄村集贸市场,红十字医院家属院（南大街55号）5号楼、9号楼以外楼栋,宏园二区12号楼以外楼栋,南川东路85号院34、35、36、38号楼,海湖花园9号楼之外楼栋,南山路21号院2号楼、6号楼之外楼栋,兴隆巷5,南酉山村一巷,人民街3号院1号楼以外楼栋,黄河花园9号楼以外楼栋,奉青花园1—8号楼、11—17号楼、19—34号楼、36—38号楼,丰泽园小区20—21号楼以外楼栋,沈新巷除26号、69号院以外区域,后营街4—6号楼同院的其他楼栋,逯家寨村21号，逯家寨村西边沟巷94号、94—1号、118—1号、253号以外区域,南川东路11号南苑小区11号楼</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城中区其他地区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城西区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海宏壹号C区5号楼,海宏壹号E区8号楼,盛达国际新城21号楼,新宁路2号青核花园9号楼,三榆山水文园一期8号楼,西川南路海湖逸景小区6号楼,安泰华庭小区2号楼,晨光小区5号楼、7号楼,园树巷14号金九花园1号楼、3号楼,园树巷12号院4号楼,卢浮公馆1号楼,西北园小区1号楼、4号楼,尕寺巷1号院,晟世达金融中心临街办公大厅（正在装修）</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海宏壹号C区,海宏壹号E区,盛达国际新城,新宁路2号青核花园,三榆山水文园一期,西川南路海湖逸景小区,安泰华庭小区（步行街以东区域）,晨光小区,园树巷14号金九花园,卢浮公馆2号楼、5号楼,锦程嘉苑小区4号楼,园树巷12号院,宝丰绿洲小区1号楼、2号楼,黄河路21号西建苑小区；西北园小区</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城西区其他地区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城北区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城北区生产资料家属院4单元,盛世华城H区39号楼,青唐小镇南苑20号楼2单元,城北区北园小区183栋,柴达木路214号6号楼3单元,西钢高速路口出口往西200米出租屋（东至西钢高速出口处，西至原大堡子派出所西侧，南至柴达木路，北至原大堡子派出所北侧）,湟水路6号幸福小区4号楼,马坊新村三巷14-1号,青藏高原农副产品集散中心,生物园区新乐花园小区24号楼,盛世华城5号院142号楼、165号楼,天津路67号山水阳光人家2号楼,城北区深圳印象7号楼,城北区西钢新村96号楼,城北区小桥新村3号楼,萨尔斯堡西区4期39号楼,城北区金座雅园二期5号楼,城北区恒大名都15号楼,城北区三其村433号,盛世华城G区3号楼,盐庄平房区6排和8排,盛世华城25号楼,三其村365号,盐庄村5号楼2单元,马坊新村3号,盛世华城1号楼,盛世华城CD区3号楼1单元,城北国际村冬梅园12号楼,大堡子村（西至拥军路，东至大堡子小市场巷道，北至梅家十字，南至柴达木路）,朝阳西路14号果洛总段家属院2号楼,朝阳西路10号路桥公司家属院4号楼5单元,九州河畔64号楼,红旗小区2号楼4单元,城北国际村秋芙园5号楼2单元,丽阳天下小区4号楼5单元,阳光丽景10号楼2单元,盛世华城H区30号楼,威隆太阳城13号楼,祁家城村小区1号楼和4号楼；小马坊1号,盛世华城G区17号楼,小马坊村三巷14号院;三其村转运站147号,三其村316号,盐庄小区7号楼,萨尔斯堡西区二期36号楼、39号楼,景岳公寓13号楼1单元,康尔素家园6号楼2单元,西矿904家属院3号楼2单元,民惠城2号楼1单元,民惠城二期4号楼1单元,金座雅园三期17号楼1单元,大堡子村（南至柴达木路，东至城北区文化馆，西至大堡子村彩门口主路，北至大堡子村安置小区（北区））,贵南小区5号楼2单元,景悦湟水湾2号楼1单元,紫恒帝景花园49号楼1单元,和美家苑1号楼,紫御蘭庭6号楼1单元,面粉厂小区2号楼4单元,城北法院家属院南楼1单元,阳光丽景26号楼1单元,朝阳东路16号家属院,盛世华城H区34号楼,三其村80号,金座雅园一期1号楼5单元,金座雅园三期7号楼1单元,小马坊29号</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生物园区经二路金岸银座小区1号楼,生物园区经二路金岸银座小区2号楼,盛世华城小区等（铁道南小区以北、柴达木路以南、湟水路以东、汪家大沟以西区域）,城北区生产资料家属院（不含4单元）,青唐小镇南苑（不含20号楼2单元）,柴达木路214号6号楼（不含3单元）,大堡子村（东至西钢高速出口，西至拥军路西侧，南至柴达木路，北至艺柏花卉基地）,湟水路6号幸福小区（不含4号楼）,马坊新村三巷（不含14-1号）,生物园区新乐花园小区（不含24号楼）,天津路67号山水阳光人家小区1号楼、3号楼,城北区深圳印象12号楼,城北区小桥新村4号楼,萨尔斯堡西区4期32号、38号、45、号、46号、47号楼,城北区金座雅园二期6号楼,城北区三其村泉儿路以南、无名小巷以西、垃圾站出口以东、433号以北三排民房,城北区恒大名都14号楼,盐庄平房区（不含6排和8排）,城北国际村冬梅园11号楼,三其村柴达木路以南、兴茂路以东、五四西路延长段以南区域（不含三其村365号）,马坊二巷（不含马坊新村3号）,盐庄村5号楼（不含2单元）,朝阳西路14号果洛总段家属院1号楼和3号楼,朝阳西路10号路桥公司家属院4号楼4单元和6单元,九州河畔63、65号楼,红旗小区2号楼3单元和5单元,城北国际村秋芙园5号楼1单元、3单元,丽阳天下小区4号楼（不含5单元）,阳光丽景10号楼1单元,祁家城村小区7号楼和8号楼,小马坊地区（柴达木路以北、宋家寨基本农田以南、寺儿沟桥以西、西钢匝道以东）,三其村（转运站铁路以南，柴达木路以北，海子沟乡间公路以东，公厕以西）,盐庄小区（不含7号楼）,萨尔斯堡西区二期（不含36号楼、39号楼）,景岳公寓小区（不含13号楼1单元）,康尔素家园（不含6号楼2单元）,西矿904家属院（不含3号楼2单元）,景悦湟水湾小区（不含2号楼1单元）,紫恒帝景花园49号楼2单元,和美家园2号楼,贵南小区5号楼1单元和3单元,紫御蘭庭6号楼2单元,面粉厂小区2号楼（不含4单元）,城北法院家属院南楼2、3、4单元,阳光丽景26号楼2单元,金座雅园一期（不含1号楼5单元）,金座雅园三期（不含7号楼1单元）,柴达木路311号威隆・太阳城小区（不含1号楼）,柴达木路311号威隆・太阳城小区1号楼</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城北区其他地区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海东市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乐都区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岗沟街道七里店东村,雨润镇荒滩菜市场</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中国石油滨河路加油站（彩陶广场对面）</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乐都区其他地区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平安区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西宁机场三期项目办公区及生活区,平安街道湟源路面粉厂家属院4号楼,平安街道华金小区4号楼,平安街道百货公司家属楼,平安街道县委家属院1号楼,平安街道金阳光小区6号楼,高铁新区A1小区9号楼和27号楼,平安区幸福嘉苑小区5号楼,平安区平安街道西营村四社,高铁新区A5小区21号楼,高铁新区F1小区9号楼,高铁新区F4小区4号楼,东方明珠小区14号楼,平安街道东村一社及东村新村,高铁新区A5小区13号楼,古驿大道208号2号住宅楼,幸福嘉苑小区13号楼,高铁新区F3小区12号楼</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河湟新区空港商贸城,河湟新区维也纳饭店,平安街道湟源路面粉厂家属院1号楼、2号楼、3号楼,平安街道华金小区内除4号楼以外的其他区域,平安街道百乐小区内除百货公司家属楼以外的区域,平安街道县委家属院内除1号楼以外的区域,平安街道金阳光小区内除6号楼以外的区域,平安街道商业步行街B区（原水井巷中段）,高铁新区A1小区内除9号楼和27号楼以外的区域,平安区幸福嘉苑小区（除5号楼）,平安区平安街道西营村（除四社）,高铁新区A5小区（除21号楼）,高铁新区F1小区（除9号楼）,高铁新区F4小区（除4号楼以外）,东方明珠小区（除14号楼以外）,平安街道东村（除一社和东村新村以外）,古驿大道208号1号住宅楼、办公楼及公寓,高铁新区F3小区（除12号楼）</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平安区其他地区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互助土族自治县</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七彩星河湾小区4号楼,台子乡塘巴村141-1、143-1、148、149、150、151号,高寨街道F5/6,高寨街道A6,高寨街道C2,高寨街道西湾村马营台开拓路桥公司仓库,青海闽龙国际五金机电建材万博广场二期25,塘川镇下山城村,雷家堡村13社,中国石化下山城加油站,蔡家堡乡后湾村（搬迁村）</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威远镇崖头村世义德景艳综合超市及三社部分、四社（东至特殊教育学校，南至天天超市东路口、西路口以北，西至林川河滩边，北至威远北路）,七彩星河湾小区除4号楼外其余9栋楼及商业区,台子乡塘巴村内除141-1、143-1、148、149、150、151号之外所有范围,高寨街道F5/6,高寨街道A6,高寨街道C2,高寨街道西湾村马营台宁互养老院、伊尚苑农家院、青海绿港水电有限责任公司高隆电站,青海闽龙国际五金机电建材万博广场一期；青海闽龙国际五金机电建材万博广场二期（除25,塘川镇全域（除下山城村、雷家堡村13社、中国石化下山城加油站）,除蔡家堡乡后湾村，其余8个搬迁村</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互助土族自治县其他地区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海北藏族自治州</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门源回族自治县</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上吊沟村、下吊沟村、西铁迈村、红山嘴村、红牙合村,青浩路以北，白水河以东，观花台路以南，圆山大道以西的区域,青石嘴镇：下大滩村、尕大滩村、大滩村、东铁迈村、上铁迈村,浩门镇天一锦绣城小区（含商铺）,西滩乡卫生院,下西滩村,苏吉滩乡药草梁村</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东关街以南，环城东路以西，环城南路以北，花园巷以东的区域</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门源回族自治县其他地区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祁连县</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八宝镇新城区10,八宝镇八宝路延伸段北侧、石棉路西以东、下庄加油站巷道以西、石棉路以南区域（畜产公司东、西商铺，畜产公司家属院及平房区）,卓尔嘉园4号楼</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八宝镇新城区尕达板小区</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祁连县其他地区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775" w:type="dxa"/>
            <w:shd w:val="clear" w:color="auto" w:fill="auto"/>
            <w:noWrap/>
            <w:vAlign w:val="bottom"/>
          </w:tcPr>
          <w:p>
            <w:pPr>
              <w:widowControl/>
              <w:spacing w:line="220" w:lineRule="exact"/>
              <w:jc w:val="center"/>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w:t>
            </w:r>
          </w:p>
        </w:tc>
        <w:tc>
          <w:tcPr>
            <w:tcW w:w="800" w:type="dxa"/>
            <w:shd w:val="clear" w:color="auto" w:fill="auto"/>
            <w:noWrap/>
            <w:vAlign w:val="bottom"/>
          </w:tcPr>
          <w:p>
            <w:pPr>
              <w:widowControl/>
              <w:spacing w:line="220" w:lineRule="exact"/>
              <w:jc w:val="center"/>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w:t>
            </w:r>
          </w:p>
        </w:tc>
        <w:tc>
          <w:tcPr>
            <w:tcW w:w="5900" w:type="dxa"/>
            <w:shd w:val="clear" w:color="auto" w:fill="auto"/>
            <w:noWrap/>
            <w:vAlign w:val="bottom"/>
          </w:tcPr>
          <w:p>
            <w:pPr>
              <w:widowControl/>
              <w:spacing w:line="220" w:lineRule="exact"/>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w:t>
            </w:r>
          </w:p>
        </w:tc>
        <w:tc>
          <w:tcPr>
            <w:tcW w:w="6113" w:type="dxa"/>
            <w:shd w:val="clear" w:color="auto" w:fill="auto"/>
            <w:noWrap/>
            <w:vAlign w:val="bottom"/>
          </w:tcPr>
          <w:p>
            <w:pPr>
              <w:widowControl/>
              <w:spacing w:line="220" w:lineRule="exact"/>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w:t>
            </w:r>
          </w:p>
        </w:tc>
        <w:tc>
          <w:tcPr>
            <w:tcW w:w="1225" w:type="dxa"/>
            <w:shd w:val="clear" w:color="auto" w:fill="auto"/>
            <w:noWrap/>
            <w:vAlign w:val="bottom"/>
          </w:tcPr>
          <w:p>
            <w:pPr>
              <w:widowControl/>
              <w:spacing w:line="220" w:lineRule="exact"/>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青海省其他地区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restart"/>
            <w:shd w:val="clear" w:color="auto" w:fill="auto"/>
            <w:noWrap/>
            <w:vAlign w:val="center"/>
          </w:tcPr>
          <w:p>
            <w:pPr>
              <w:widowControl/>
              <w:spacing w:line="220" w:lineRule="exact"/>
              <w:jc w:val="center"/>
              <w:textAlignment w:val="bottom"/>
              <w:rPr>
                <w:rFonts w:ascii="宋体" w:hAnsi="宋体" w:eastAsia="宋体" w:cs="宋体"/>
                <w:color w:val="333333"/>
                <w:sz w:val="18"/>
                <w:szCs w:val="18"/>
              </w:rPr>
            </w:pPr>
            <w:r>
              <w:rPr>
                <w:rFonts w:hint="eastAsia" w:ascii="宋体" w:hAnsi="宋体" w:eastAsia="宋体" w:cs="宋体"/>
                <w:color w:val="333333"/>
                <w:kern w:val="0"/>
                <w:sz w:val="18"/>
                <w:szCs w:val="18"/>
                <w:lang w:bidi="ar"/>
              </w:rPr>
              <w:t>宁夏回族自治区</w:t>
            </w:r>
          </w:p>
        </w:tc>
        <w:tc>
          <w:tcPr>
            <w:tcW w:w="1000" w:type="dxa"/>
            <w:vMerge w:val="restart"/>
            <w:shd w:val="clear" w:color="auto" w:fill="auto"/>
            <w:noWrap/>
            <w:vAlign w:val="center"/>
          </w:tcPr>
          <w:p>
            <w:pPr>
              <w:widowControl/>
              <w:spacing w:line="220" w:lineRule="exact"/>
              <w:jc w:val="center"/>
              <w:textAlignment w:val="bottom"/>
              <w:rPr>
                <w:rFonts w:ascii="宋体" w:hAnsi="宋体" w:eastAsia="宋体" w:cs="宋体"/>
                <w:color w:val="333333"/>
                <w:sz w:val="18"/>
                <w:szCs w:val="18"/>
              </w:rPr>
            </w:pPr>
            <w:r>
              <w:rPr>
                <w:rFonts w:hint="eastAsia" w:ascii="宋体" w:hAnsi="宋体" w:eastAsia="宋体" w:cs="宋体"/>
                <w:color w:val="333333"/>
                <w:kern w:val="0"/>
                <w:sz w:val="18"/>
                <w:szCs w:val="18"/>
                <w:lang w:bidi="ar"/>
              </w:rPr>
              <w:t>自10月24日以来</w:t>
            </w:r>
          </w:p>
        </w:tc>
        <w:tc>
          <w:tcPr>
            <w:tcW w:w="77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银川市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兴庆区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兴隆洁具市场,宁夏牛街,横城花园</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康民西区,清华府,上前城康居北区,掌政鸣翠创业园40、44、45、50-53号</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兴庆区其他地区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333333"/>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333333"/>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西夏区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学院东路355号</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学院东路399号</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西夏区其他地区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333333"/>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333333"/>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金凤区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金凤花园A区</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景湖万家小区,民生城市花园（民生园）</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金凤区其他地区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333333"/>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333333"/>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永宁县</w:t>
            </w:r>
          </w:p>
        </w:tc>
        <w:tc>
          <w:tcPr>
            <w:tcW w:w="5900"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望远大道（望丰巷以北、双庆路以南）沿街营业房</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永宁县其他地区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333333"/>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333333"/>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贺兰县</w:t>
            </w:r>
          </w:p>
        </w:tc>
        <w:tc>
          <w:tcPr>
            <w:tcW w:w="5900"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金贵镇雄英村温棚园区A区北</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贺兰县其他地区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333333"/>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333333"/>
                <w:sz w:val="18"/>
                <w:szCs w:val="18"/>
              </w:rPr>
            </w:pPr>
          </w:p>
        </w:tc>
        <w:tc>
          <w:tcPr>
            <w:tcW w:w="77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石嘴山市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大武口区</w:t>
            </w:r>
          </w:p>
        </w:tc>
        <w:tc>
          <w:tcPr>
            <w:tcW w:w="5900"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仁和雅居小区</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大武口区其他地区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333333"/>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333333"/>
                <w:sz w:val="18"/>
                <w:szCs w:val="18"/>
              </w:rPr>
            </w:pPr>
          </w:p>
        </w:tc>
        <w:tc>
          <w:tcPr>
            <w:tcW w:w="775"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宁东能源化工基地</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宁东能源化工基地</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宝丰能源集团B区焦化项目施工临建区（物流快速通道以东，边沟以南，矸石场以西，运灰路以北）,宝丰A区（建设区）除新生活区（东至永宁路，西至花马池路，南至大武口路，北至宝能路）外其它区域</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宝丰商业街,宝丰B区,临河商业街,宝丰A区（建设区）新生活区（东至永宁路，西至花马池路，南至大武口路，北至宝能路）</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宁东能源化工基地其他地区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333333"/>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333333"/>
                <w:sz w:val="18"/>
                <w:szCs w:val="18"/>
              </w:rPr>
            </w:pPr>
          </w:p>
        </w:tc>
        <w:tc>
          <w:tcPr>
            <w:tcW w:w="77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吴忠市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利通区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扁担沟镇五里坡安易薪农牧有限公司,古城镇秦桥五星家园小区,板桥乡水岸帝景A区,开元大道北侧阳光大厦,金星镇阳光苑小区,金星镇黄河明珠小区,郭家桥乡涝河桥村三队,金银滩镇东沟湾村,金星镇吴灵西路芊禾撸串</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扁担沟镇同利村,步行街妞美蛋童装店,新百超市（富康商务楼店）,吴购人人乐购物（汇金时代店）,星河锦城东门果趣水果店,新生农副产品市场（兴庆苑对面）</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利通区其他地区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333333"/>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333333"/>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青铜峡市</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裕民街道康宁小区（康乐二区）,峡口镇巴闸村,峡口镇任桥村</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裕民街道永庆小区B区,永庆新区,小坝镇永丰村五组（原7,银河早晚市,峡口镇闫渠村二组（原2队、8队）,峡口镇沈闸村1组</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青铜峡市其他地区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333333"/>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333333"/>
                <w:sz w:val="18"/>
                <w:szCs w:val="18"/>
              </w:rPr>
            </w:pPr>
          </w:p>
        </w:tc>
        <w:tc>
          <w:tcPr>
            <w:tcW w:w="775" w:type="dxa"/>
            <w:shd w:val="clear" w:color="auto" w:fill="auto"/>
            <w:noWrap/>
            <w:vAlign w:val="center"/>
          </w:tcPr>
          <w:p>
            <w:pPr>
              <w:widowControl/>
              <w:spacing w:line="220" w:lineRule="exact"/>
              <w:jc w:val="center"/>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固原市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彭阳县</w:t>
            </w:r>
          </w:p>
        </w:tc>
        <w:tc>
          <w:tcPr>
            <w:tcW w:w="5900" w:type="dxa"/>
            <w:shd w:val="clear" w:color="auto" w:fill="auto"/>
            <w:noWrap/>
            <w:vAlign w:val="center"/>
          </w:tcPr>
          <w:p>
            <w:pPr>
              <w:widowControl/>
              <w:spacing w:line="220" w:lineRule="exact"/>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新集乡张化村（刘庄组、河流组、上洼组）</w:t>
            </w:r>
          </w:p>
        </w:tc>
        <w:tc>
          <w:tcPr>
            <w:tcW w:w="6113" w:type="dxa"/>
            <w:shd w:val="clear" w:color="auto" w:fill="auto"/>
            <w:noWrap/>
            <w:vAlign w:val="center"/>
          </w:tcPr>
          <w:p>
            <w:pPr>
              <w:widowControl/>
              <w:spacing w:line="220" w:lineRule="exact"/>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新集乡张化村（张化组、胡庄组、姚塬组、南湾组）,古城镇区（G327青彭公路以南、G327青彭公路与古城路交汇处以东、甘新路沿茹河河道以北、金三角加油站以西）</w:t>
            </w:r>
          </w:p>
        </w:tc>
        <w:tc>
          <w:tcPr>
            <w:tcW w:w="1225" w:type="dxa"/>
            <w:shd w:val="clear" w:color="auto" w:fill="auto"/>
            <w:noWrap/>
            <w:vAlign w:val="center"/>
          </w:tcPr>
          <w:p>
            <w:pPr>
              <w:widowControl/>
              <w:spacing w:line="220" w:lineRule="exact"/>
              <w:textAlignment w:val="bottom"/>
              <w:rPr>
                <w:rFonts w:ascii="宋体" w:hAnsi="宋体" w:eastAsia="宋体" w:cs="宋体"/>
                <w:color w:val="FF0000"/>
                <w:sz w:val="18"/>
                <w:szCs w:val="18"/>
              </w:rPr>
            </w:pPr>
            <w:r>
              <w:rPr>
                <w:rFonts w:hint="eastAsia" w:ascii="宋体" w:hAnsi="宋体" w:eastAsia="宋体" w:cs="宋体"/>
                <w:color w:val="FF0000"/>
                <w:kern w:val="0"/>
                <w:sz w:val="18"/>
                <w:szCs w:val="18"/>
                <w:lang w:bidi="ar"/>
              </w:rPr>
              <w:t>彭阳县其他地区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333333"/>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333333"/>
                <w:sz w:val="18"/>
                <w:szCs w:val="18"/>
              </w:rPr>
            </w:pPr>
          </w:p>
        </w:tc>
        <w:tc>
          <w:tcPr>
            <w:tcW w:w="775" w:type="dxa"/>
            <w:vMerge w:val="restart"/>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中卫市</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沙坡头区</w:t>
            </w:r>
          </w:p>
        </w:tc>
        <w:tc>
          <w:tcPr>
            <w:tcW w:w="5900"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常乐镇大路街村</w:t>
            </w:r>
          </w:p>
        </w:tc>
        <w:tc>
          <w:tcPr>
            <w:tcW w:w="6113"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沙坡头区其他地区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333333"/>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333333"/>
                <w:sz w:val="18"/>
                <w:szCs w:val="18"/>
              </w:rPr>
            </w:pPr>
          </w:p>
        </w:tc>
        <w:tc>
          <w:tcPr>
            <w:tcW w:w="775" w:type="dxa"/>
            <w:vMerge w:val="continue"/>
            <w:shd w:val="clear" w:color="auto" w:fill="auto"/>
            <w:noWrap/>
            <w:vAlign w:val="center"/>
          </w:tcPr>
          <w:p>
            <w:pPr>
              <w:widowControl/>
              <w:spacing w:line="220" w:lineRule="exact"/>
              <w:jc w:val="center"/>
              <w:rPr>
                <w:rFonts w:ascii="宋体" w:hAnsi="宋体" w:eastAsia="宋体" w:cs="宋体"/>
                <w:color w:val="000000"/>
                <w:sz w:val="18"/>
                <w:szCs w:val="18"/>
              </w:rPr>
            </w:pP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中宁县</w:t>
            </w:r>
          </w:p>
        </w:tc>
        <w:tc>
          <w:tcPr>
            <w:tcW w:w="5900" w:type="dxa"/>
            <w:shd w:val="clear" w:color="auto" w:fill="auto"/>
            <w:noWrap/>
            <w:vAlign w:val="center"/>
          </w:tcPr>
          <w:p>
            <w:pPr>
              <w:widowControl/>
              <w:spacing w:line="220" w:lineRule="exac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大战场镇红宝村,大战场镇唐圈村,宁安镇杞商府邸西区5号楼、3号楼3/4/5单元</w:t>
            </w:r>
          </w:p>
        </w:tc>
        <w:tc>
          <w:tcPr>
            <w:tcW w:w="1225" w:type="dxa"/>
            <w:shd w:val="clear" w:color="auto" w:fill="auto"/>
            <w:noWrap/>
            <w:vAlign w:val="center"/>
          </w:tcPr>
          <w:p>
            <w:pPr>
              <w:widowControl/>
              <w:spacing w:line="220" w:lineRule="exac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中宁县其他地区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vMerge w:val="continue"/>
            <w:shd w:val="clear" w:color="auto" w:fill="auto"/>
            <w:noWrap/>
            <w:vAlign w:val="center"/>
          </w:tcPr>
          <w:p>
            <w:pPr>
              <w:widowControl/>
              <w:spacing w:line="220" w:lineRule="exact"/>
              <w:jc w:val="center"/>
              <w:rPr>
                <w:rFonts w:ascii="宋体" w:hAnsi="宋体" w:eastAsia="宋体" w:cs="宋体"/>
                <w:color w:val="333333"/>
                <w:sz w:val="18"/>
                <w:szCs w:val="18"/>
              </w:rPr>
            </w:pPr>
          </w:p>
        </w:tc>
        <w:tc>
          <w:tcPr>
            <w:tcW w:w="1000" w:type="dxa"/>
            <w:vMerge w:val="continue"/>
            <w:shd w:val="clear" w:color="auto" w:fill="auto"/>
            <w:noWrap/>
            <w:vAlign w:val="center"/>
          </w:tcPr>
          <w:p>
            <w:pPr>
              <w:widowControl/>
              <w:spacing w:line="220" w:lineRule="exact"/>
              <w:jc w:val="center"/>
              <w:rPr>
                <w:rFonts w:ascii="宋体" w:hAnsi="宋体" w:eastAsia="宋体" w:cs="宋体"/>
                <w:color w:val="333333"/>
                <w:sz w:val="18"/>
                <w:szCs w:val="18"/>
              </w:rPr>
            </w:pPr>
          </w:p>
        </w:tc>
        <w:tc>
          <w:tcPr>
            <w:tcW w:w="775" w:type="dxa"/>
            <w:shd w:val="clear" w:color="auto" w:fill="auto"/>
            <w:noWrap/>
            <w:vAlign w:val="center"/>
          </w:tcPr>
          <w:p>
            <w:pPr>
              <w:widowControl/>
              <w:spacing w:line="220" w:lineRule="exact"/>
              <w:jc w:val="center"/>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w:t>
            </w:r>
          </w:p>
        </w:tc>
        <w:tc>
          <w:tcPr>
            <w:tcW w:w="5900" w:type="dxa"/>
            <w:shd w:val="clear" w:color="auto" w:fill="auto"/>
            <w:noWrap/>
            <w:vAlign w:val="center"/>
          </w:tcPr>
          <w:p>
            <w:pPr>
              <w:widowControl/>
              <w:spacing w:line="220" w:lineRule="exact"/>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w:t>
            </w:r>
          </w:p>
        </w:tc>
        <w:tc>
          <w:tcPr>
            <w:tcW w:w="6113" w:type="dxa"/>
            <w:shd w:val="clear" w:color="auto" w:fill="auto"/>
            <w:noWrap/>
            <w:vAlign w:val="center"/>
          </w:tcPr>
          <w:p>
            <w:pPr>
              <w:widowControl/>
              <w:spacing w:line="220" w:lineRule="exact"/>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w:t>
            </w:r>
          </w:p>
        </w:tc>
        <w:tc>
          <w:tcPr>
            <w:tcW w:w="1225" w:type="dxa"/>
            <w:shd w:val="clear" w:color="auto" w:fill="auto"/>
            <w:noWrap/>
            <w:vAlign w:val="center"/>
          </w:tcPr>
          <w:p>
            <w:pPr>
              <w:widowControl/>
              <w:spacing w:line="220" w:lineRule="exact"/>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宁夏回族自治区其他地区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shd w:val="clear" w:color="auto" w:fill="auto"/>
            <w:noWrap/>
            <w:vAlign w:val="center"/>
          </w:tcPr>
          <w:p>
            <w:pPr>
              <w:widowControl/>
              <w:spacing w:line="220" w:lineRule="exact"/>
              <w:jc w:val="center"/>
              <w:textAlignment w:val="bottom"/>
              <w:rPr>
                <w:rFonts w:ascii="宋体" w:hAnsi="宋体" w:eastAsia="宋体" w:cs="宋体"/>
                <w:color w:val="333333"/>
                <w:sz w:val="18"/>
                <w:szCs w:val="18"/>
              </w:rPr>
            </w:pPr>
            <w:r>
              <w:rPr>
                <w:rFonts w:hint="eastAsia" w:ascii="宋体" w:hAnsi="宋体" w:eastAsia="宋体" w:cs="宋体"/>
                <w:color w:val="333333"/>
                <w:kern w:val="0"/>
                <w:sz w:val="18"/>
                <w:szCs w:val="18"/>
                <w:lang w:bidi="ar"/>
              </w:rPr>
              <w:t>新疆维吾尔自治区</w:t>
            </w:r>
          </w:p>
        </w:tc>
        <w:tc>
          <w:tcPr>
            <w:tcW w:w="1000" w:type="dxa"/>
            <w:shd w:val="clear" w:color="auto" w:fill="auto"/>
            <w:noWrap/>
            <w:vAlign w:val="center"/>
          </w:tcPr>
          <w:p>
            <w:pPr>
              <w:widowControl/>
              <w:spacing w:line="220" w:lineRule="exact"/>
              <w:jc w:val="center"/>
              <w:textAlignment w:val="bottom"/>
              <w:rPr>
                <w:rFonts w:ascii="宋体" w:hAnsi="宋体" w:eastAsia="宋体" w:cs="宋体"/>
                <w:color w:val="333333"/>
                <w:sz w:val="18"/>
                <w:szCs w:val="18"/>
              </w:rPr>
            </w:pPr>
            <w:r>
              <w:rPr>
                <w:rFonts w:hint="eastAsia" w:ascii="宋体" w:hAnsi="宋体" w:eastAsia="宋体" w:cs="宋体"/>
                <w:color w:val="333333"/>
                <w:kern w:val="0"/>
                <w:sz w:val="18"/>
                <w:szCs w:val="18"/>
                <w:lang w:bidi="ar"/>
              </w:rPr>
              <w:t>自10月24日以来</w:t>
            </w:r>
          </w:p>
        </w:tc>
        <w:tc>
          <w:tcPr>
            <w:tcW w:w="775" w:type="dxa"/>
            <w:shd w:val="clear" w:color="auto" w:fill="auto"/>
            <w:noWrap/>
            <w:vAlign w:val="center"/>
          </w:tcPr>
          <w:p>
            <w:pPr>
              <w:widowControl/>
              <w:spacing w:line="220" w:lineRule="exact"/>
              <w:jc w:val="center"/>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w:t>
            </w:r>
          </w:p>
        </w:tc>
        <w:tc>
          <w:tcPr>
            <w:tcW w:w="5900" w:type="dxa"/>
            <w:shd w:val="clear" w:color="auto" w:fill="auto"/>
            <w:noWrap/>
            <w:vAlign w:val="center"/>
          </w:tcPr>
          <w:p>
            <w:pPr>
              <w:widowControl/>
              <w:spacing w:line="220" w:lineRule="exact"/>
              <w:textAlignment w:val="bottom"/>
              <w:rPr>
                <w:rFonts w:ascii="宋体" w:hAnsi="宋体" w:eastAsia="宋体" w:cs="宋体"/>
                <w:color w:val="FF0000"/>
                <w:kern w:val="0"/>
                <w:sz w:val="18"/>
                <w:szCs w:val="18"/>
                <w:lang w:bidi="ar"/>
              </w:rPr>
            </w:pPr>
            <w:r>
              <w:rPr>
                <w:rFonts w:hint="eastAsia" w:ascii="宋体" w:hAnsi="宋体" w:eastAsia="宋体" w:cs="宋体"/>
                <w:color w:val="FF0000"/>
                <w:kern w:val="0"/>
                <w:sz w:val="18"/>
                <w:szCs w:val="18"/>
                <w:lang w:bidi="ar"/>
              </w:rPr>
              <w:t>详见国务院客户端（暂缓入内，返内后实行7天集中隔离）</w:t>
            </w:r>
          </w:p>
        </w:tc>
        <w:tc>
          <w:tcPr>
            <w:tcW w:w="6113" w:type="dxa"/>
            <w:shd w:val="clear" w:color="auto" w:fill="auto"/>
            <w:noWrap/>
            <w:vAlign w:val="center"/>
          </w:tcPr>
          <w:p>
            <w:pPr>
              <w:widowControl/>
              <w:spacing w:line="220" w:lineRule="exact"/>
              <w:textAlignment w:val="bottom"/>
              <w:rPr>
                <w:rFonts w:ascii="宋体" w:hAnsi="宋体" w:eastAsia="宋体" w:cs="宋体"/>
                <w:color w:val="FF0000"/>
                <w:kern w:val="0"/>
                <w:sz w:val="18"/>
                <w:szCs w:val="18"/>
                <w:lang w:bidi="ar"/>
              </w:rPr>
            </w:pPr>
            <w:r>
              <w:rPr>
                <w:rFonts w:hint="eastAsia" w:ascii="宋体" w:hAnsi="宋体" w:eastAsia="宋体" w:cs="宋体"/>
                <w:color w:val="FF0000"/>
                <w:kern w:val="0"/>
                <w:sz w:val="18"/>
                <w:szCs w:val="18"/>
                <w:lang w:bidi="ar"/>
              </w:rPr>
              <w:t>详见国务院客户端（暂缓入内，返内后实行7天集中隔离）</w:t>
            </w:r>
          </w:p>
        </w:tc>
        <w:tc>
          <w:tcPr>
            <w:tcW w:w="1225" w:type="dxa"/>
            <w:shd w:val="clear" w:color="auto" w:fill="auto"/>
            <w:noWrap/>
            <w:vAlign w:val="center"/>
          </w:tcPr>
          <w:p>
            <w:pPr>
              <w:widowControl/>
              <w:spacing w:line="220" w:lineRule="exact"/>
              <w:textAlignment w:val="bottom"/>
              <w:rPr>
                <w:rFonts w:ascii="宋体" w:hAnsi="宋体" w:eastAsia="宋体" w:cs="宋体"/>
                <w:color w:val="FF0000"/>
                <w:kern w:val="0"/>
                <w:sz w:val="18"/>
                <w:szCs w:val="18"/>
                <w:lang w:bidi="ar"/>
              </w:rPr>
            </w:pPr>
            <w:r>
              <w:rPr>
                <w:rFonts w:hint="eastAsia" w:ascii="宋体" w:hAnsi="宋体" w:eastAsia="宋体" w:cs="宋体"/>
                <w:color w:val="FF0000"/>
                <w:kern w:val="0"/>
                <w:sz w:val="18"/>
                <w:szCs w:val="18"/>
                <w:lang w:bidi="ar"/>
              </w:rPr>
              <w:t>新疆维吾尔自治区其他地区实施5天集中隔离，解除集中隔离后纳入社区管理，开展自我健康监测，48小时内完成2次核酸检测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7" w:type="dxa"/>
            <w:shd w:val="clear" w:color="auto" w:fill="auto"/>
            <w:noWrap/>
            <w:vAlign w:val="center"/>
          </w:tcPr>
          <w:p>
            <w:pPr>
              <w:widowControl/>
              <w:spacing w:line="22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西藏自治区</w:t>
            </w:r>
          </w:p>
        </w:tc>
        <w:tc>
          <w:tcPr>
            <w:tcW w:w="1000" w:type="dxa"/>
            <w:shd w:val="clear" w:color="auto" w:fill="auto"/>
            <w:noWrap/>
            <w:vAlign w:val="center"/>
          </w:tcPr>
          <w:p>
            <w:pPr>
              <w:widowControl/>
              <w:spacing w:line="220" w:lineRule="exact"/>
              <w:jc w:val="center"/>
              <w:textAlignment w:val="center"/>
              <w:rPr>
                <w:rFonts w:ascii="宋体" w:hAnsi="宋体" w:eastAsia="宋体" w:cs="宋体"/>
                <w:color w:val="000000"/>
                <w:sz w:val="18"/>
                <w:szCs w:val="18"/>
              </w:rPr>
            </w:pPr>
            <w:r>
              <w:rPr>
                <w:rStyle w:val="10"/>
                <w:rFonts w:hint="default"/>
                <w:lang w:bidi="ar"/>
              </w:rPr>
              <w:t>自</w:t>
            </w:r>
            <w:r>
              <w:rPr>
                <w:rStyle w:val="7"/>
                <w:rFonts w:hint="eastAsia" w:ascii="宋体" w:hAnsi="宋体" w:eastAsia="宋体" w:cs="宋体"/>
                <w:sz w:val="18"/>
                <w:szCs w:val="18"/>
                <w:lang w:bidi="ar"/>
              </w:rPr>
              <w:t>10</w:t>
            </w:r>
            <w:r>
              <w:rPr>
                <w:rStyle w:val="11"/>
                <w:rFonts w:hint="default"/>
                <w:sz w:val="18"/>
                <w:szCs w:val="18"/>
                <w:lang w:bidi="ar"/>
              </w:rPr>
              <w:t>月</w:t>
            </w:r>
            <w:r>
              <w:rPr>
                <w:rStyle w:val="7"/>
                <w:rFonts w:hint="eastAsia" w:ascii="宋体" w:hAnsi="宋体" w:eastAsia="宋体" w:cs="宋体"/>
                <w:sz w:val="18"/>
                <w:szCs w:val="18"/>
                <w:lang w:bidi="ar"/>
              </w:rPr>
              <w:t>24</w:t>
            </w:r>
            <w:r>
              <w:rPr>
                <w:rStyle w:val="11"/>
                <w:rFonts w:hint="default"/>
                <w:sz w:val="18"/>
                <w:szCs w:val="18"/>
                <w:lang w:bidi="ar"/>
              </w:rPr>
              <w:t>日以来</w:t>
            </w:r>
          </w:p>
        </w:tc>
        <w:tc>
          <w:tcPr>
            <w:tcW w:w="775" w:type="dxa"/>
            <w:shd w:val="clear" w:color="auto" w:fill="auto"/>
            <w:noWrap/>
            <w:vAlign w:val="center"/>
          </w:tcPr>
          <w:p>
            <w:pPr>
              <w:widowControl/>
              <w:spacing w:line="220" w:lineRule="exact"/>
              <w:jc w:val="center"/>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w:t>
            </w:r>
          </w:p>
        </w:tc>
        <w:tc>
          <w:tcPr>
            <w:tcW w:w="800" w:type="dxa"/>
            <w:shd w:val="clear" w:color="auto" w:fill="auto"/>
            <w:noWrap/>
            <w:vAlign w:val="center"/>
          </w:tcPr>
          <w:p>
            <w:pPr>
              <w:widowControl/>
              <w:spacing w:line="220" w:lineRule="exact"/>
              <w:jc w:val="center"/>
              <w:textAlignment w:val="bottom"/>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w:t>
            </w:r>
          </w:p>
        </w:tc>
        <w:tc>
          <w:tcPr>
            <w:tcW w:w="5900" w:type="dxa"/>
            <w:shd w:val="clear" w:color="auto" w:fill="auto"/>
            <w:noWrap/>
            <w:vAlign w:val="center"/>
          </w:tcPr>
          <w:p>
            <w:pPr>
              <w:widowControl/>
              <w:spacing w:line="220" w:lineRule="exact"/>
              <w:textAlignment w:val="bottom"/>
              <w:rPr>
                <w:rFonts w:ascii="宋体" w:hAnsi="宋体" w:eastAsia="宋体" w:cs="宋体"/>
                <w:color w:val="FF0000"/>
                <w:kern w:val="0"/>
                <w:sz w:val="18"/>
                <w:szCs w:val="18"/>
                <w:lang w:bidi="ar"/>
              </w:rPr>
            </w:pPr>
            <w:r>
              <w:rPr>
                <w:rFonts w:hint="eastAsia" w:ascii="宋体" w:hAnsi="宋体" w:eastAsia="宋体" w:cs="宋体"/>
                <w:color w:val="FF0000"/>
                <w:kern w:val="0"/>
                <w:sz w:val="18"/>
                <w:szCs w:val="18"/>
                <w:lang w:bidi="ar"/>
              </w:rPr>
              <w:t>详见国务院客户端（暂缓入内，返内后实行7天集中隔离）</w:t>
            </w:r>
          </w:p>
        </w:tc>
        <w:tc>
          <w:tcPr>
            <w:tcW w:w="6113" w:type="dxa"/>
            <w:shd w:val="clear" w:color="auto" w:fill="auto"/>
            <w:noWrap/>
            <w:vAlign w:val="center"/>
          </w:tcPr>
          <w:p>
            <w:pPr>
              <w:widowControl/>
              <w:spacing w:line="220" w:lineRule="exact"/>
              <w:textAlignment w:val="bottom"/>
              <w:rPr>
                <w:rFonts w:ascii="宋体" w:hAnsi="宋体" w:eastAsia="宋体" w:cs="宋体"/>
                <w:color w:val="FF0000"/>
                <w:kern w:val="0"/>
                <w:sz w:val="18"/>
                <w:szCs w:val="18"/>
                <w:lang w:bidi="ar"/>
              </w:rPr>
            </w:pPr>
            <w:r>
              <w:rPr>
                <w:rFonts w:hint="eastAsia" w:ascii="宋体" w:hAnsi="宋体" w:eastAsia="宋体" w:cs="宋体"/>
                <w:color w:val="FF0000"/>
                <w:kern w:val="0"/>
                <w:sz w:val="18"/>
                <w:szCs w:val="18"/>
                <w:lang w:bidi="ar"/>
              </w:rPr>
              <w:t>详见国务院客户端（暂缓入内，返内后实行7天集中隔离）</w:t>
            </w:r>
          </w:p>
        </w:tc>
        <w:tc>
          <w:tcPr>
            <w:tcW w:w="1225" w:type="dxa"/>
            <w:shd w:val="clear" w:color="auto" w:fill="auto"/>
            <w:noWrap/>
            <w:vAlign w:val="center"/>
          </w:tcPr>
          <w:p>
            <w:pPr>
              <w:widowControl/>
              <w:spacing w:line="220" w:lineRule="exact"/>
              <w:textAlignment w:val="bottom"/>
              <w:rPr>
                <w:rFonts w:ascii="宋体" w:hAnsi="宋体" w:eastAsia="宋体" w:cs="宋体"/>
                <w:color w:val="FF0000"/>
                <w:kern w:val="0"/>
                <w:sz w:val="18"/>
                <w:szCs w:val="18"/>
                <w:lang w:bidi="ar"/>
              </w:rPr>
            </w:pPr>
            <w:r>
              <w:rPr>
                <w:rFonts w:hint="eastAsia" w:ascii="宋体" w:hAnsi="宋体" w:eastAsia="宋体" w:cs="宋体"/>
                <w:color w:val="FF0000"/>
                <w:kern w:val="0"/>
                <w:sz w:val="18"/>
                <w:szCs w:val="18"/>
                <w:lang w:bidi="ar"/>
              </w:rPr>
              <w:t>西藏自治区其他地区实施5天集中隔离，解除集中隔离后纳入社区管理，开展自我健康监测，48小时内完成2次核酸检测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937" w:type="dxa"/>
            <w:shd w:val="clear" w:color="auto" w:fill="auto"/>
            <w:vAlign w:val="center"/>
          </w:tcPr>
          <w:p>
            <w:pPr>
              <w:widowControl/>
              <w:spacing w:line="220" w:lineRule="exact"/>
              <w:jc w:val="center"/>
              <w:textAlignment w:val="center"/>
              <w:rPr>
                <w:rFonts w:ascii="宋体" w:hAnsi="宋体" w:eastAsia="宋体" w:cs="宋体"/>
                <w:b/>
                <w:bCs/>
                <w:color w:val="FF0000"/>
                <w:sz w:val="18"/>
                <w:szCs w:val="18"/>
              </w:rPr>
            </w:pPr>
            <w:r>
              <w:rPr>
                <w:rFonts w:hint="eastAsia" w:ascii="宋体" w:hAnsi="宋体" w:eastAsia="宋体" w:cs="宋体"/>
                <w:b/>
                <w:bCs/>
                <w:color w:val="FF0000"/>
                <w:kern w:val="0"/>
                <w:sz w:val="18"/>
                <w:szCs w:val="18"/>
                <w:lang w:bidi="ar"/>
              </w:rPr>
              <w:t>今日新增</w:t>
            </w:r>
          </w:p>
        </w:tc>
        <w:tc>
          <w:tcPr>
            <w:tcW w:w="15813" w:type="dxa"/>
            <w:gridSpan w:val="6"/>
            <w:shd w:val="clear" w:color="auto" w:fill="auto"/>
            <w:vAlign w:val="center"/>
          </w:tcPr>
          <w:p>
            <w:pPr>
              <w:widowControl/>
              <w:spacing w:line="220" w:lineRule="exact"/>
              <w:jc w:val="left"/>
              <w:textAlignment w:val="center"/>
              <w:rPr>
                <w:rFonts w:ascii="宋体" w:hAnsi="宋体" w:eastAsia="宋体" w:cs="宋体"/>
                <w:b/>
                <w:bCs/>
                <w:color w:val="FF0000"/>
                <w:sz w:val="18"/>
                <w:szCs w:val="18"/>
              </w:rPr>
            </w:pPr>
            <w:r>
              <w:rPr>
                <w:rFonts w:hint="eastAsia" w:ascii="宋体" w:hAnsi="宋体" w:eastAsia="宋体" w:cs="宋体"/>
                <w:b/>
                <w:bCs/>
                <w:color w:val="FF0000"/>
                <w:kern w:val="0"/>
                <w:sz w:val="18"/>
                <w:szCs w:val="18"/>
                <w:lang w:bidi="ar"/>
              </w:rPr>
              <w:t>北京市平谷区、大兴区；天津市市辖区武清区、宝坻区；河北省石家庄市鹿泉区，承德市兴隆县、滦平县、宽城满族自治县，沧州市南皮县；山西省晋中市灵石县，忻州市繁峙县；内蒙古自治区鄂尔多斯市鄂托克前旗；黑龙江省哈尔滨市南岗区、阿城区；上海市徐汇区，浦东新区；福建省福州市马尾区；山东省临沂市罗庄区；湖北省武汉市江岸区、江汉区、硚口区、汉阳区；湖南省邵阳市新宁县；陕西省宝鸡市金台区，榆林市定边县；宁夏回族自治区固原市彭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37" w:type="dxa"/>
            <w:shd w:val="clear" w:color="auto" w:fill="auto"/>
            <w:vAlign w:val="center"/>
          </w:tcPr>
          <w:p>
            <w:pPr>
              <w:widowControl/>
              <w:spacing w:line="220" w:lineRule="exact"/>
              <w:jc w:val="center"/>
              <w:textAlignment w:val="center"/>
              <w:rPr>
                <w:rFonts w:ascii="宋体" w:hAnsi="宋体" w:eastAsia="宋体" w:cs="宋体"/>
                <w:b/>
                <w:bCs/>
                <w:color w:val="5C9BD5"/>
                <w:sz w:val="18"/>
                <w:szCs w:val="18"/>
              </w:rPr>
            </w:pPr>
            <w:r>
              <w:rPr>
                <w:rFonts w:hint="eastAsia" w:ascii="宋体" w:hAnsi="宋体" w:eastAsia="宋体" w:cs="宋体"/>
                <w:b/>
                <w:bCs/>
                <w:color w:val="5C9BD5"/>
                <w:kern w:val="0"/>
                <w:sz w:val="18"/>
                <w:szCs w:val="18"/>
                <w:lang w:bidi="ar"/>
              </w:rPr>
              <w:t>今日解除</w:t>
            </w:r>
          </w:p>
        </w:tc>
        <w:tc>
          <w:tcPr>
            <w:tcW w:w="15813" w:type="dxa"/>
            <w:gridSpan w:val="6"/>
            <w:shd w:val="clear" w:color="auto" w:fill="auto"/>
            <w:vAlign w:val="center"/>
          </w:tcPr>
          <w:p>
            <w:pPr>
              <w:widowControl/>
              <w:spacing w:line="220" w:lineRule="exact"/>
              <w:jc w:val="left"/>
              <w:textAlignment w:val="center"/>
              <w:rPr>
                <w:rFonts w:ascii="宋体" w:hAnsi="宋体" w:eastAsia="宋体" w:cs="宋体"/>
                <w:b/>
                <w:bCs/>
                <w:color w:val="5C9BD5"/>
                <w:sz w:val="18"/>
                <w:szCs w:val="18"/>
              </w:rPr>
            </w:pPr>
            <w:r>
              <w:rPr>
                <w:rFonts w:hint="eastAsia" w:ascii="宋体" w:hAnsi="宋体" w:eastAsia="宋体" w:cs="宋体"/>
                <w:b/>
                <w:bCs/>
                <w:color w:val="5C9BD5"/>
                <w:kern w:val="0"/>
                <w:sz w:val="18"/>
                <w:szCs w:val="18"/>
                <w:lang w:bidi="ar"/>
              </w:rPr>
              <w:t xml:space="preserve">河北省秦皇岛市开发区，张家口市怀安县、涿鹿县，沧州市任丘市；上海市宝山区；江苏省南京市江北新区，徐州市沛县；安徽省合肥市肥西县；福建省平潭综合实验区；山东省济宁市嘉祥县，泰安市泰山区，威海市威海经济技术开发区；四川省泸州市叙永县；云南省德宏傣族景颇族自治州盈江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937" w:type="dxa"/>
            <w:shd w:val="clear" w:color="auto" w:fill="auto"/>
            <w:vAlign w:val="center"/>
          </w:tcPr>
          <w:p>
            <w:pPr>
              <w:widowControl/>
              <w:spacing w:line="22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集中隔离</w:t>
            </w:r>
          </w:p>
        </w:tc>
        <w:tc>
          <w:tcPr>
            <w:tcW w:w="15813" w:type="dxa"/>
            <w:gridSpan w:val="6"/>
            <w:shd w:val="clear" w:color="auto" w:fill="auto"/>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隔离期限自离开后满7天，隔离第 1、2、3、5、7天进行咽拭子核酸检测（解除隔离当日核酸检测）。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937" w:type="dxa"/>
            <w:shd w:val="clear" w:color="auto" w:fill="auto"/>
            <w:vAlign w:val="center"/>
          </w:tcPr>
          <w:p>
            <w:pPr>
              <w:widowControl/>
              <w:spacing w:line="22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居家隔离</w:t>
            </w:r>
          </w:p>
        </w:tc>
        <w:tc>
          <w:tcPr>
            <w:tcW w:w="15813" w:type="dxa"/>
            <w:gridSpan w:val="6"/>
            <w:shd w:val="clear" w:color="auto" w:fill="auto"/>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隔离期限自离开后满7天，隔离第1、4、7天进行咽拭子核酸检测（解除隔离当日核酸检测，不具备居家隔离条件的实施集中隔离）。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937" w:type="dxa"/>
            <w:shd w:val="clear" w:color="auto" w:fill="auto"/>
            <w:vAlign w:val="center"/>
          </w:tcPr>
          <w:p>
            <w:pPr>
              <w:widowControl/>
              <w:spacing w:line="22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三天三检</w:t>
            </w:r>
          </w:p>
        </w:tc>
        <w:tc>
          <w:tcPr>
            <w:tcW w:w="15813" w:type="dxa"/>
            <w:gridSpan w:val="6"/>
            <w:shd w:val="clear" w:color="auto" w:fill="auto"/>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纳入管理后3天内完成3次（每次间隔24小时）核酸检测，检测结果未出之前，不外出，不聚集。</w:t>
            </w:r>
          </w:p>
        </w:tc>
      </w:tr>
    </w:tbl>
    <w:p>
      <w:pPr>
        <w:spacing w:line="260" w:lineRule="exact"/>
        <w:jc w:val="center"/>
        <w:rPr>
          <w:b/>
          <w:bCs/>
          <w:sz w:val="28"/>
          <w:szCs w:val="28"/>
        </w:rPr>
      </w:pPr>
    </w:p>
    <w:sectPr>
      <w:pgSz w:w="16838" w:h="11906" w:orient="landscape"/>
      <w:pgMar w:top="57" w:right="57" w:bottom="57" w:left="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简体">
    <w:altName w:val="黑体"/>
    <w:panose1 w:val="02010601030101010101"/>
    <w:charset w:val="86"/>
    <w:family w:val="auto"/>
    <w:pitch w:val="default"/>
    <w:sig w:usb0="00000000" w:usb1="00000000" w:usb2="00000010" w:usb3="00000000" w:csb0="00040000" w:csb1="0000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hYjIwYTFkMDUyN2RmOGI2OTNiMWRjYmY5MjBlYTUifQ=="/>
  </w:docVars>
  <w:rsids>
    <w:rsidRoot w:val="000E5010"/>
    <w:rsid w:val="0007406C"/>
    <w:rsid w:val="000E5010"/>
    <w:rsid w:val="00142963"/>
    <w:rsid w:val="00175455"/>
    <w:rsid w:val="001824AC"/>
    <w:rsid w:val="00264F5F"/>
    <w:rsid w:val="003E3604"/>
    <w:rsid w:val="00560011"/>
    <w:rsid w:val="006536BA"/>
    <w:rsid w:val="00815798"/>
    <w:rsid w:val="00BA1738"/>
    <w:rsid w:val="00D06302"/>
    <w:rsid w:val="00D50871"/>
    <w:rsid w:val="00E61A6B"/>
    <w:rsid w:val="00F5549A"/>
    <w:rsid w:val="08811C5D"/>
    <w:rsid w:val="088B2213"/>
    <w:rsid w:val="08C57168"/>
    <w:rsid w:val="11A93B4C"/>
    <w:rsid w:val="12134BB6"/>
    <w:rsid w:val="20807A4D"/>
    <w:rsid w:val="223A341A"/>
    <w:rsid w:val="27326722"/>
    <w:rsid w:val="2D430587"/>
    <w:rsid w:val="30EB78C3"/>
    <w:rsid w:val="314E57F8"/>
    <w:rsid w:val="323963CE"/>
    <w:rsid w:val="35992762"/>
    <w:rsid w:val="3AB46F3A"/>
    <w:rsid w:val="3DD239F2"/>
    <w:rsid w:val="3E1D56CF"/>
    <w:rsid w:val="3EF861A9"/>
    <w:rsid w:val="41AF25D2"/>
    <w:rsid w:val="44004F9E"/>
    <w:rsid w:val="54106FC8"/>
    <w:rsid w:val="60395667"/>
    <w:rsid w:val="64813139"/>
    <w:rsid w:val="6A3C5FED"/>
    <w:rsid w:val="6A8334CB"/>
    <w:rsid w:val="6C622C5F"/>
    <w:rsid w:val="72836E33"/>
    <w:rsid w:val="73352201"/>
    <w:rsid w:val="73D239B1"/>
    <w:rsid w:val="74581F6B"/>
    <w:rsid w:val="7AA23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font101"/>
    <w:basedOn w:val="5"/>
    <w:qFormat/>
    <w:uiPriority w:val="0"/>
    <w:rPr>
      <w:rFonts w:hint="eastAsia" w:ascii="宋体" w:hAnsi="宋体" w:eastAsia="宋体" w:cs="宋体"/>
      <w:color w:val="333333"/>
      <w:sz w:val="20"/>
      <w:szCs w:val="20"/>
      <w:u w:val="none"/>
    </w:rPr>
  </w:style>
  <w:style w:type="character" w:customStyle="1" w:styleId="7">
    <w:name w:val="font151"/>
    <w:basedOn w:val="5"/>
    <w:qFormat/>
    <w:uiPriority w:val="0"/>
    <w:rPr>
      <w:rFonts w:hint="default" w:ascii="Arial" w:hAnsi="Arial" w:cs="Arial"/>
      <w:color w:val="333333"/>
      <w:sz w:val="20"/>
      <w:szCs w:val="20"/>
      <w:u w:val="none"/>
    </w:rPr>
  </w:style>
  <w:style w:type="character" w:customStyle="1" w:styleId="8">
    <w:name w:val="页眉 Char"/>
    <w:basedOn w:val="5"/>
    <w:link w:val="3"/>
    <w:qFormat/>
    <w:uiPriority w:val="0"/>
    <w:rPr>
      <w:rFonts w:asciiTheme="minorHAnsi" w:hAnsiTheme="minorHAnsi" w:eastAsiaTheme="minorEastAsia" w:cstheme="minorBidi"/>
      <w:kern w:val="2"/>
      <w:sz w:val="18"/>
      <w:szCs w:val="18"/>
    </w:rPr>
  </w:style>
  <w:style w:type="character" w:customStyle="1" w:styleId="9">
    <w:name w:val="页脚 Char"/>
    <w:basedOn w:val="5"/>
    <w:link w:val="2"/>
    <w:qFormat/>
    <w:uiPriority w:val="0"/>
    <w:rPr>
      <w:rFonts w:asciiTheme="minorHAnsi" w:hAnsiTheme="minorHAnsi" w:eastAsiaTheme="minorEastAsia" w:cstheme="minorBidi"/>
      <w:kern w:val="2"/>
      <w:sz w:val="18"/>
      <w:szCs w:val="18"/>
    </w:rPr>
  </w:style>
  <w:style w:type="character" w:customStyle="1" w:styleId="10">
    <w:name w:val="font61"/>
    <w:basedOn w:val="5"/>
    <w:qFormat/>
    <w:uiPriority w:val="0"/>
    <w:rPr>
      <w:rFonts w:hint="eastAsia" w:ascii="宋体" w:hAnsi="宋体" w:eastAsia="宋体" w:cs="宋体"/>
      <w:color w:val="000000"/>
      <w:sz w:val="18"/>
      <w:szCs w:val="18"/>
      <w:u w:val="none"/>
    </w:rPr>
  </w:style>
  <w:style w:type="character" w:customStyle="1" w:styleId="11">
    <w:name w:val="font81"/>
    <w:basedOn w:val="5"/>
    <w:qFormat/>
    <w:uiPriority w:val="0"/>
    <w:rPr>
      <w:rFonts w:hint="eastAsia" w:ascii="宋体" w:hAnsi="宋体" w:eastAsia="宋体" w:cs="宋体"/>
      <w:color w:val="333333"/>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81B22-6D99-46CA-8FF4-5C08A570A7A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8378</Words>
  <Characters>47757</Characters>
  <Lines>397</Lines>
  <Paragraphs>112</Paragraphs>
  <TotalTime>21</TotalTime>
  <ScaleCrop>false</ScaleCrop>
  <LinksUpToDate>false</LinksUpToDate>
  <CharactersWithSpaces>56023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2022-10-29T08:50:00Z</dcterms:created>
  <dc:creator>Administrator</dc:creator>
  <cp:lastModifiedBy>梭梭</cp:lastModifiedBy>
  <dcterms:modified xsi:type="dcterms:W3CDTF">2022-10-30T15:33:24Z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DA353AD5961E49CB9449D90504334CA7</vt:lpwstr>
  </property>
</Properties>
</file>